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2534B" w14:textId="77777777" w:rsidR="00276907" w:rsidRDefault="00276907" w:rsidP="00C31115">
      <w:pPr>
        <w:tabs>
          <w:tab w:val="left" w:pos="8364"/>
          <w:tab w:val="left" w:pos="8647"/>
        </w:tabs>
        <w:ind w:left="5760"/>
      </w:pPr>
      <w:bookmarkStart w:id="0" w:name="_GoBack"/>
      <w:bookmarkEnd w:id="0"/>
      <w:r>
        <w:t xml:space="preserve">                                             </w:t>
      </w:r>
      <w:r w:rsidRPr="00C31115">
        <w:t xml:space="preserve">PRITARTA </w:t>
      </w:r>
    </w:p>
    <w:p w14:paraId="0F122C41" w14:textId="77777777" w:rsidR="00276907" w:rsidRDefault="00276907" w:rsidP="00C31115">
      <w:pPr>
        <w:ind w:left="5760"/>
      </w:pPr>
      <w:r>
        <w:t xml:space="preserve">                                             </w:t>
      </w:r>
      <w:r w:rsidRPr="00C31115">
        <w:t xml:space="preserve">Kauno rajono savivaldybės administracijos </w:t>
      </w:r>
    </w:p>
    <w:p w14:paraId="47388272" w14:textId="0A6D0A8A" w:rsidR="00276907" w:rsidRPr="00C31115" w:rsidRDefault="00276907" w:rsidP="00C31115">
      <w:pPr>
        <w:ind w:left="5760"/>
      </w:pPr>
      <w:r>
        <w:t xml:space="preserve">              </w:t>
      </w:r>
      <w:r w:rsidR="00403192">
        <w:t xml:space="preserve">                               d</w:t>
      </w:r>
      <w:r w:rsidR="00235E8C">
        <w:t>irektoriaus 2020 m. vasario</w:t>
      </w:r>
      <w:r>
        <w:t xml:space="preserve"> </w:t>
      </w:r>
      <w:r w:rsidR="009267CD">
        <w:t>13</w:t>
      </w:r>
      <w:r>
        <w:t xml:space="preserve"> d. įsakymu Nr. ĮS-</w:t>
      </w:r>
      <w:r w:rsidR="009267CD">
        <w:t>365</w:t>
      </w:r>
    </w:p>
    <w:p w14:paraId="5DF1182B" w14:textId="77777777" w:rsidR="00276907" w:rsidRPr="00C31115" w:rsidRDefault="00276907" w:rsidP="00C31115">
      <w:pPr>
        <w:ind w:right="-164"/>
      </w:pPr>
      <w:r>
        <w:t xml:space="preserve">                                                                                                                                                      </w:t>
      </w:r>
    </w:p>
    <w:p w14:paraId="053911C6" w14:textId="77777777" w:rsidR="00276907" w:rsidRDefault="00276907" w:rsidP="00C31115">
      <w:pPr>
        <w:ind w:left="5760"/>
      </w:pPr>
      <w:r>
        <w:t xml:space="preserve">                                             </w:t>
      </w:r>
      <w:r w:rsidRPr="00C31115">
        <w:t xml:space="preserve">PRITARTA </w:t>
      </w:r>
    </w:p>
    <w:p w14:paraId="796B9ED6" w14:textId="77777777" w:rsidR="00276907" w:rsidRDefault="00276907" w:rsidP="00C31115">
      <w:pPr>
        <w:ind w:left="5760"/>
      </w:pPr>
      <w:r>
        <w:t xml:space="preserve">                                             Kauno r. Akademijos mokyklos-darželio „Gilė“</w:t>
      </w:r>
      <w:r w:rsidRPr="00C31115">
        <w:t xml:space="preserve"> </w:t>
      </w:r>
    </w:p>
    <w:p w14:paraId="30B963A4" w14:textId="77777777" w:rsidR="00276907" w:rsidRPr="00C31115" w:rsidRDefault="00276907" w:rsidP="00C31115">
      <w:pPr>
        <w:tabs>
          <w:tab w:val="left" w:pos="8647"/>
        </w:tabs>
        <w:ind w:left="5760"/>
      </w:pPr>
      <w:r>
        <w:t xml:space="preserve">                                             tarybos 2020 m. sausio 23 </w:t>
      </w:r>
      <w:r w:rsidRPr="0057126E">
        <w:t>d. posėdyje, protokolo Nr. 1</w:t>
      </w:r>
    </w:p>
    <w:p w14:paraId="533053A2" w14:textId="77777777" w:rsidR="00276907" w:rsidRPr="00C31115" w:rsidRDefault="00276907" w:rsidP="006A3301">
      <w:pPr>
        <w:ind w:left="5760"/>
      </w:pPr>
      <w:r>
        <w:rPr>
          <w:b/>
          <w:bCs/>
        </w:rPr>
        <w:tab/>
      </w:r>
      <w:r>
        <w:rPr>
          <w:b/>
          <w:bCs/>
        </w:rPr>
        <w:tab/>
      </w:r>
      <w:r>
        <w:rPr>
          <w:b/>
          <w:bCs/>
        </w:rPr>
        <w:tab/>
      </w:r>
      <w:r>
        <w:t xml:space="preserve"> </w:t>
      </w:r>
    </w:p>
    <w:p w14:paraId="00054B84" w14:textId="77777777" w:rsidR="00276907" w:rsidRPr="00C31115" w:rsidRDefault="00276907" w:rsidP="000C0778">
      <w:pPr>
        <w:ind w:left="5760"/>
      </w:pPr>
      <w:r>
        <w:tab/>
      </w:r>
      <w:r>
        <w:tab/>
      </w:r>
      <w:r>
        <w:tab/>
        <w:t xml:space="preserve"> </w:t>
      </w:r>
    </w:p>
    <w:p w14:paraId="662EBC60" w14:textId="77777777" w:rsidR="00276907" w:rsidRPr="00C31115" w:rsidRDefault="00276907" w:rsidP="0057126E">
      <w:pPr>
        <w:ind w:left="5760"/>
      </w:pPr>
      <w:r>
        <w:rPr>
          <w:b/>
          <w:bCs/>
        </w:rPr>
        <w:tab/>
      </w:r>
      <w:r>
        <w:rPr>
          <w:b/>
          <w:bCs/>
        </w:rPr>
        <w:tab/>
      </w:r>
      <w:r>
        <w:rPr>
          <w:b/>
          <w:bCs/>
        </w:rPr>
        <w:tab/>
      </w:r>
      <w:r>
        <w:t xml:space="preserve"> </w:t>
      </w:r>
    </w:p>
    <w:p w14:paraId="29FD9C46" w14:textId="77777777" w:rsidR="00276907" w:rsidRPr="00C31115" w:rsidRDefault="00276907" w:rsidP="00C31115"/>
    <w:p w14:paraId="0160F244" w14:textId="77777777" w:rsidR="00276907" w:rsidRDefault="00276907" w:rsidP="0030134C">
      <w:pPr>
        <w:jc w:val="center"/>
        <w:rPr>
          <w:b/>
          <w:bCs/>
        </w:rPr>
      </w:pPr>
    </w:p>
    <w:p w14:paraId="7F3ABD17" w14:textId="77777777" w:rsidR="00276907" w:rsidRPr="006A3301" w:rsidRDefault="00276907" w:rsidP="0030134C">
      <w:pPr>
        <w:jc w:val="center"/>
        <w:rPr>
          <w:b/>
          <w:bCs/>
          <w:sz w:val="36"/>
          <w:szCs w:val="36"/>
        </w:rPr>
      </w:pPr>
    </w:p>
    <w:p w14:paraId="0B7529E0" w14:textId="77777777" w:rsidR="00276907" w:rsidRPr="006A3301" w:rsidRDefault="00276907" w:rsidP="0030134C">
      <w:pPr>
        <w:jc w:val="center"/>
        <w:rPr>
          <w:b/>
          <w:bCs/>
          <w:sz w:val="36"/>
          <w:szCs w:val="36"/>
        </w:rPr>
      </w:pPr>
      <w:r w:rsidRPr="006A3301">
        <w:rPr>
          <w:b/>
          <w:bCs/>
          <w:sz w:val="36"/>
          <w:szCs w:val="36"/>
        </w:rPr>
        <w:t>KAUNO R. AKADEMIJOS MOKYKLOS-DARŽELIO „GILĖ“</w:t>
      </w:r>
    </w:p>
    <w:p w14:paraId="28D42176" w14:textId="77777777" w:rsidR="00276907" w:rsidRPr="006A3301" w:rsidRDefault="00276907" w:rsidP="0030134C">
      <w:pPr>
        <w:jc w:val="center"/>
        <w:rPr>
          <w:b/>
          <w:bCs/>
          <w:sz w:val="36"/>
          <w:szCs w:val="36"/>
        </w:rPr>
      </w:pPr>
    </w:p>
    <w:p w14:paraId="6D147059" w14:textId="77777777" w:rsidR="00276907" w:rsidRDefault="00276907" w:rsidP="0030134C">
      <w:pPr>
        <w:jc w:val="center"/>
        <w:rPr>
          <w:b/>
          <w:bCs/>
          <w:sz w:val="36"/>
          <w:szCs w:val="36"/>
        </w:rPr>
      </w:pPr>
      <w:r w:rsidRPr="006A3301">
        <w:rPr>
          <w:b/>
          <w:bCs/>
          <w:sz w:val="36"/>
          <w:szCs w:val="36"/>
        </w:rPr>
        <w:t>2020–2022 M. STRATEGINIS PLANAS</w:t>
      </w:r>
    </w:p>
    <w:p w14:paraId="44270749" w14:textId="77777777" w:rsidR="00276907" w:rsidRDefault="00276907" w:rsidP="0030134C">
      <w:pPr>
        <w:ind w:left="3600"/>
        <w:jc w:val="center"/>
        <w:rPr>
          <w:b/>
          <w:bCs/>
          <w:sz w:val="36"/>
          <w:szCs w:val="36"/>
        </w:rPr>
      </w:pPr>
    </w:p>
    <w:p w14:paraId="284F463A" w14:textId="77777777" w:rsidR="00276907" w:rsidRDefault="00276907" w:rsidP="0030134C">
      <w:pPr>
        <w:ind w:left="3600"/>
        <w:jc w:val="center"/>
        <w:rPr>
          <w:b/>
          <w:bCs/>
          <w:sz w:val="36"/>
          <w:szCs w:val="36"/>
        </w:rPr>
      </w:pPr>
    </w:p>
    <w:p w14:paraId="0445D639" w14:textId="77777777" w:rsidR="00276907" w:rsidRDefault="00276907" w:rsidP="00C31115">
      <w:pPr>
        <w:ind w:left="3600"/>
        <w:rPr>
          <w:b/>
          <w:bCs/>
          <w:sz w:val="36"/>
          <w:szCs w:val="36"/>
        </w:rPr>
      </w:pPr>
    </w:p>
    <w:p w14:paraId="0637F033" w14:textId="77777777" w:rsidR="00276907" w:rsidRDefault="00276907" w:rsidP="00C31115">
      <w:pPr>
        <w:ind w:left="3600"/>
        <w:rPr>
          <w:b/>
          <w:bCs/>
          <w:sz w:val="36"/>
          <w:szCs w:val="36"/>
        </w:rPr>
      </w:pPr>
    </w:p>
    <w:p w14:paraId="2B067D71" w14:textId="77777777" w:rsidR="00276907" w:rsidRDefault="00276907" w:rsidP="00C31115">
      <w:pPr>
        <w:ind w:left="3600"/>
        <w:rPr>
          <w:b/>
          <w:bCs/>
          <w:sz w:val="36"/>
          <w:szCs w:val="36"/>
        </w:rPr>
      </w:pPr>
    </w:p>
    <w:p w14:paraId="33071245" w14:textId="77777777" w:rsidR="00276907" w:rsidRDefault="00276907" w:rsidP="00C31115">
      <w:pPr>
        <w:ind w:left="3600"/>
        <w:rPr>
          <w:b/>
          <w:bCs/>
          <w:sz w:val="36"/>
          <w:szCs w:val="36"/>
        </w:rPr>
      </w:pPr>
    </w:p>
    <w:p w14:paraId="3154C014" w14:textId="77777777" w:rsidR="00276907" w:rsidRDefault="00276907" w:rsidP="00C31115">
      <w:pPr>
        <w:ind w:left="3600"/>
        <w:rPr>
          <w:b/>
          <w:bCs/>
          <w:sz w:val="36"/>
          <w:szCs w:val="36"/>
        </w:rPr>
      </w:pPr>
    </w:p>
    <w:p w14:paraId="1B597F08" w14:textId="77777777" w:rsidR="00276907" w:rsidRPr="0039499E" w:rsidRDefault="00276907" w:rsidP="0030134C">
      <w:pPr>
        <w:ind w:left="3600" w:hanging="2324"/>
        <w:jc w:val="center"/>
      </w:pPr>
    </w:p>
    <w:p w14:paraId="536B1F7C" w14:textId="77777777" w:rsidR="00276907" w:rsidRPr="0039499E" w:rsidRDefault="00276907" w:rsidP="0041136E">
      <w:pPr>
        <w:ind w:left="3600" w:hanging="2324"/>
        <w:jc w:val="center"/>
      </w:pPr>
      <w:r w:rsidRPr="0039499E">
        <w:t>Akademija,</w:t>
      </w:r>
    </w:p>
    <w:p w14:paraId="4FA3C01F" w14:textId="77777777" w:rsidR="00276907" w:rsidRPr="0039499E" w:rsidRDefault="00276907" w:rsidP="0041136E">
      <w:pPr>
        <w:ind w:left="3600" w:hanging="2324"/>
        <w:jc w:val="center"/>
      </w:pPr>
      <w:r w:rsidRPr="0039499E">
        <w:t>2020</w:t>
      </w:r>
    </w:p>
    <w:p w14:paraId="580E4A90" w14:textId="77777777" w:rsidR="00276907" w:rsidRDefault="00276907" w:rsidP="00E64FC9"/>
    <w:p w14:paraId="374F6655" w14:textId="77777777" w:rsidR="00F3030F" w:rsidRDefault="00F3030F" w:rsidP="00E64FC9"/>
    <w:p w14:paraId="7C15938E" w14:textId="77777777" w:rsidR="00F3030F" w:rsidRDefault="00F3030F" w:rsidP="00E64FC9">
      <w:pPr>
        <w:rPr>
          <w:b/>
          <w:bCs/>
        </w:rPr>
      </w:pPr>
    </w:p>
    <w:p w14:paraId="62CAB621" w14:textId="77777777" w:rsidR="00276907" w:rsidRDefault="00276907" w:rsidP="00E64FC9">
      <w:pPr>
        <w:rPr>
          <w:b/>
          <w:bCs/>
        </w:rPr>
      </w:pPr>
    </w:p>
    <w:p w14:paraId="15BA0075" w14:textId="77777777" w:rsidR="00276907" w:rsidRDefault="00276907" w:rsidP="00E64FC9">
      <w:pPr>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sidRPr="00E64FC9">
        <w:rPr>
          <w:b/>
          <w:bCs/>
        </w:rPr>
        <w:t>I. ĮVADAS</w:t>
      </w:r>
    </w:p>
    <w:p w14:paraId="1BB054A2" w14:textId="77777777" w:rsidR="00276907" w:rsidRPr="00E64FC9" w:rsidRDefault="00276907" w:rsidP="00E64FC9">
      <w:pPr>
        <w:rPr>
          <w:b/>
          <w:bCs/>
        </w:rPr>
      </w:pPr>
    </w:p>
    <w:p w14:paraId="56AB934E" w14:textId="77777777" w:rsidR="00276907" w:rsidRDefault="00276907" w:rsidP="00403192">
      <w:pPr>
        <w:spacing w:line="360" w:lineRule="auto"/>
        <w:ind w:firstLine="851"/>
        <w:jc w:val="both"/>
      </w:pPr>
      <w:r>
        <w:t xml:space="preserve">Kauno r. Akademijos mokyklos-darželio „Gilė“ (toliau – mokykla) strateginio plano tikslas – efektyviai ir tikslingai, atsižvelgiant į mokinių interesus, organizuoti mokyklos veiklą, telkti bendruomenę pokyčiams ir inovacijoms ugdymo srityje, spręsti aktualias ugdymo problemas, pasirinkti reikiamas mokyklos veiklos kryptis ir prioritetus, numatyti ir planuoti mokyklos raidą. Strateginis planas parengtas vadovaujantis Valstybine švietimo 2013–2022 metų strategija, patvirtinta Lietuvos Respublikos Seimo 2013 m. gruodžio 23 d. nutarimu Nr. XII-745, Geros mokyklos koncepcija, patvirtinta Lietuvos Respublikos švietimo ir mokslo ministerijos 2015 m. gruodžio 21 d. įsakymu Nr. V-1308, Kauno rajono savivaldybės 2013–2020 m. Strateginiu plėtros planu, patvirtintu Kauno rajono savivaldybės tarybos 2013 m. birželio 27 d. sprendimu Nr. TS-256, Kauno rajono savivaldybės 2021–2027 m. Strateginiu plėtros planu, patvirtintu Kauno rajono savivaldybės tarybos 2019 m. spalio 24 d. sprendimu Nr. TS-353, mokyklos veiklos kokybės įsivertinimo ir mokinių mokymosi pasiekimų tyrimų rezultatais. Mokyklos strateginį planą parengė </w:t>
      </w:r>
      <w:r w:rsidRPr="00EF33DA">
        <w:t>direktoriaus 2019 m. lapkričio 25 d. įsakymu Nr. V-58</w:t>
      </w:r>
      <w:r>
        <w:t xml:space="preserve"> sudaryta darbo grupė.</w:t>
      </w:r>
      <w:r w:rsidRPr="00EF33DA">
        <w:t xml:space="preserve"> </w:t>
      </w:r>
      <w:r>
        <w:t xml:space="preserve">Mokyklos vizijos, misijos, vertybių formavime bei atliekant SSGG analizę dalyvavo visi bendruomenės nariai. Planas parengtas vadovaujantis viešumo, partnerystės bei bendradarbiavimo principais.  </w:t>
      </w:r>
    </w:p>
    <w:p w14:paraId="0F3F09FB" w14:textId="77777777" w:rsidR="00403192" w:rsidRDefault="00403192" w:rsidP="00F55AB6">
      <w:pPr>
        <w:spacing w:line="360" w:lineRule="auto"/>
        <w:ind w:firstLine="709"/>
        <w:jc w:val="both"/>
      </w:pPr>
    </w:p>
    <w:p w14:paraId="006E9238" w14:textId="77777777" w:rsidR="00276907" w:rsidRDefault="00276907" w:rsidP="00E85EBA">
      <w:pPr>
        <w:spacing w:line="276" w:lineRule="auto"/>
        <w:ind w:left="4320" w:firstLine="720"/>
        <w:rPr>
          <w:b/>
          <w:bCs/>
        </w:rPr>
      </w:pPr>
      <w:r w:rsidRPr="00E64FC9">
        <w:rPr>
          <w:b/>
          <w:bCs/>
        </w:rPr>
        <w:t xml:space="preserve">II. MOKYKLOS PRISTATYMAS </w:t>
      </w:r>
    </w:p>
    <w:p w14:paraId="2CEC0C04" w14:textId="77777777" w:rsidR="00276907" w:rsidRPr="00E85EBA" w:rsidRDefault="00276907" w:rsidP="00403192">
      <w:pPr>
        <w:spacing w:line="360" w:lineRule="auto"/>
        <w:ind w:left="4320" w:firstLine="720"/>
        <w:rPr>
          <w:b/>
          <w:bCs/>
        </w:rPr>
      </w:pPr>
    </w:p>
    <w:p w14:paraId="7695CC98" w14:textId="77777777" w:rsidR="00276907" w:rsidRPr="00CA72E4" w:rsidRDefault="00276907" w:rsidP="00403192">
      <w:pPr>
        <w:spacing w:line="360" w:lineRule="auto"/>
        <w:ind w:firstLine="851"/>
        <w:jc w:val="both"/>
        <w:rPr>
          <w:rFonts w:ascii="Arial" w:hAnsi="Arial" w:cs="Arial"/>
          <w:sz w:val="30"/>
          <w:szCs w:val="30"/>
        </w:rPr>
      </w:pPr>
      <w:r>
        <w:t xml:space="preserve">Mokykla – Kauno rajono savivaldybės biudžetinė bendrojo ugdymo mokykla, turinti juridinio asmens teises, vykdanti ikimokyklinio, priešmokyklinio, pradinio ugdymo ir neformaliojo vaikų švietimo programas. </w:t>
      </w:r>
      <w:r w:rsidRPr="00400D34">
        <w:rPr>
          <w:color w:val="FF0000"/>
        </w:rPr>
        <w:t xml:space="preserve"> </w:t>
      </w:r>
      <w:r>
        <w:t xml:space="preserve">   </w:t>
      </w:r>
    </w:p>
    <w:p w14:paraId="6BD6D213" w14:textId="17F90E5C" w:rsidR="00276907" w:rsidRPr="00F55AB6" w:rsidRDefault="00276907" w:rsidP="00403192">
      <w:pPr>
        <w:tabs>
          <w:tab w:val="left" w:pos="3960"/>
          <w:tab w:val="left" w:pos="8280"/>
        </w:tabs>
        <w:spacing w:line="360" w:lineRule="auto"/>
        <w:ind w:firstLine="851"/>
        <w:jc w:val="both"/>
      </w:pPr>
      <w:r w:rsidRPr="00F55AB6">
        <w:rPr>
          <w:kern w:val="0"/>
          <w:lang w:eastAsia="en-US"/>
        </w:rPr>
        <w:t xml:space="preserve">2015 m. Kauno rajono savivaldybė panaudos sutartimi perėmė Aleksandro Stulginskio universiteto bendrabučio pirmą aukštą. </w:t>
      </w:r>
      <w:r w:rsidRPr="00F55AB6">
        <w:rPr>
          <w:spacing w:val="-4"/>
          <w:kern w:val="0"/>
          <w:lang w:eastAsia="lt-LT"/>
        </w:rPr>
        <w:t xml:space="preserve">2015 m. tęsiant Kauno rajono švietimo įstaigų renovavimą ir modernizavimą, plečiant ikimokyklinio ugdymo įstaigų tinklą ir paslaugas, pirmame bendrabučio aukšte atidarytas Noreikiškių vaikų lopšelio-darželio „Ąžuolėlis“ skyrius, kuriame įrengtos 1 ikimokyklinio ir 3 priešmokyklinio ugdymo grupės. </w:t>
      </w:r>
      <w:r w:rsidR="00542117">
        <w:rPr>
          <w:spacing w:val="-4"/>
          <w:kern w:val="0"/>
          <w:lang w:eastAsia="lt-LT"/>
        </w:rPr>
        <w:t xml:space="preserve">         </w:t>
      </w:r>
      <w:r w:rsidRPr="00F55AB6">
        <w:rPr>
          <w:spacing w:val="-4"/>
          <w:kern w:val="0"/>
          <w:lang w:eastAsia="lt-LT"/>
        </w:rPr>
        <w:t>2016 m.</w:t>
      </w:r>
      <w:r w:rsidRPr="00F55AB6">
        <w:rPr>
          <w:kern w:val="0"/>
          <w:lang w:eastAsia="lt-LT"/>
        </w:rPr>
        <w:t xml:space="preserve"> lapkričio 2 d. antrame bendrabučio aukšte atidarytos dar 6 vaikų ugdymo grupės. </w:t>
      </w:r>
      <w:r w:rsidRPr="00F55AB6">
        <w:t>Kauno r. Noreikiškių lopšelio-darželio</w:t>
      </w:r>
      <w:r>
        <w:t xml:space="preserve"> „</w:t>
      </w:r>
      <w:r w:rsidRPr="00F55AB6">
        <w:t>Ąžuolėlis“ skyriuje suformuotos 9 grupės: 1 ankstyvojo ugdymo (lopšelio) grupės; 6 ikimokyklinio ugdymo (mišrios) grupės; 2 priešmokyklinio ugdymo grupės.</w:t>
      </w:r>
    </w:p>
    <w:p w14:paraId="2B4605E2" w14:textId="77777777" w:rsidR="00276907" w:rsidRPr="00F55AB6" w:rsidRDefault="00276907" w:rsidP="00403192">
      <w:pPr>
        <w:suppressAutoHyphens w:val="0"/>
        <w:spacing w:line="360" w:lineRule="auto"/>
        <w:ind w:firstLine="851"/>
        <w:jc w:val="both"/>
        <w:rPr>
          <w:kern w:val="0"/>
          <w:lang w:eastAsia="lt-LT"/>
        </w:rPr>
      </w:pPr>
      <w:r w:rsidRPr="006656F1">
        <w:t xml:space="preserve"> </w:t>
      </w:r>
      <w:r>
        <w:rPr>
          <w:kern w:val="0"/>
          <w:lang w:eastAsia="lt-LT"/>
        </w:rPr>
        <w:t>Kauno rajono</w:t>
      </w:r>
      <w:r w:rsidRPr="006656F1">
        <w:rPr>
          <w:kern w:val="0"/>
          <w:lang w:eastAsia="lt-LT"/>
        </w:rPr>
        <w:t xml:space="preserve"> savivaldybės tarybos 2019 m. birželio 27 d. sprendimu Nr. TS-223 </w:t>
      </w:r>
      <w:r>
        <w:rPr>
          <w:kern w:val="0"/>
          <w:lang w:eastAsia="lt-LT"/>
        </w:rPr>
        <w:t xml:space="preserve">„Dėl Kauno r. Akademijos mokyklos-darželio „Gilė“ </w:t>
      </w:r>
      <w:r>
        <w:rPr>
          <w:kern w:val="0"/>
          <w:lang w:eastAsia="lt-LT"/>
        </w:rPr>
        <w:lastRenderedPageBreak/>
        <w:t>steigimo“</w:t>
      </w:r>
      <w:r w:rsidRPr="006656F1">
        <w:rPr>
          <w:kern w:val="0"/>
          <w:lang w:eastAsia="lt-LT"/>
        </w:rPr>
        <w:t xml:space="preserve"> </w:t>
      </w:r>
      <w:r>
        <w:rPr>
          <w:kern w:val="0"/>
          <w:lang w:eastAsia="lt-LT"/>
        </w:rPr>
        <w:t xml:space="preserve">2019 m. rugsėjo 1 d. </w:t>
      </w:r>
      <w:r w:rsidRPr="006656F1">
        <w:rPr>
          <w:kern w:val="0"/>
          <w:lang w:eastAsia="lt-LT"/>
        </w:rPr>
        <w:t xml:space="preserve">įsteigta </w:t>
      </w:r>
      <w:r>
        <w:rPr>
          <w:kern w:val="0"/>
          <w:lang w:eastAsia="lt-LT"/>
        </w:rPr>
        <w:t xml:space="preserve">bendrojo </w:t>
      </w:r>
      <w:r w:rsidRPr="006656F1">
        <w:rPr>
          <w:kern w:val="0"/>
          <w:lang w:eastAsia="lt-LT"/>
        </w:rPr>
        <w:t>ugd</w:t>
      </w:r>
      <w:r>
        <w:rPr>
          <w:kern w:val="0"/>
          <w:lang w:eastAsia="lt-LT"/>
        </w:rPr>
        <w:t>ymo įstaiga – Akademijos</w:t>
      </w:r>
      <w:r w:rsidR="00403192">
        <w:rPr>
          <w:kern w:val="0"/>
          <w:lang w:eastAsia="lt-LT"/>
        </w:rPr>
        <w:t xml:space="preserve"> mokykla-darželis „Gilė“. </w:t>
      </w:r>
      <w:r>
        <w:rPr>
          <w:kern w:val="0"/>
          <w:lang w:eastAsia="lt-LT"/>
        </w:rPr>
        <w:t>Mokykloje 2019–2020 m. m. ugdomi 484 mokiniai</w:t>
      </w:r>
      <w:r w:rsidRPr="006656F1">
        <w:rPr>
          <w:kern w:val="0"/>
          <w:lang w:eastAsia="lt-LT"/>
        </w:rPr>
        <w:t>: iš jų</w:t>
      </w:r>
      <w:r>
        <w:rPr>
          <w:kern w:val="0"/>
          <w:lang w:eastAsia="lt-LT"/>
        </w:rPr>
        <w:t xml:space="preserve"> 137</w:t>
      </w:r>
      <w:r w:rsidRPr="006656F1">
        <w:rPr>
          <w:kern w:val="0"/>
          <w:lang w:eastAsia="lt-LT"/>
        </w:rPr>
        <w:t xml:space="preserve"> </w:t>
      </w:r>
      <w:r>
        <w:rPr>
          <w:kern w:val="0"/>
          <w:lang w:eastAsia="lt-LT"/>
        </w:rPr>
        <w:t>– pagal ikimokyklinio</w:t>
      </w:r>
      <w:r w:rsidRPr="006656F1">
        <w:rPr>
          <w:kern w:val="0"/>
          <w:lang w:eastAsia="lt-LT"/>
        </w:rPr>
        <w:t xml:space="preserve"> ugdy</w:t>
      </w:r>
      <w:r>
        <w:rPr>
          <w:kern w:val="0"/>
          <w:lang w:eastAsia="lt-LT"/>
        </w:rPr>
        <w:t>mo programą, 38 – pagal priešmokyklinio</w:t>
      </w:r>
      <w:r w:rsidRPr="006656F1">
        <w:rPr>
          <w:kern w:val="0"/>
          <w:lang w:eastAsia="lt-LT"/>
        </w:rPr>
        <w:t xml:space="preserve"> ugdymo </w:t>
      </w:r>
      <w:r>
        <w:rPr>
          <w:kern w:val="0"/>
          <w:lang w:eastAsia="lt-LT"/>
        </w:rPr>
        <w:t>programą, 309 – pagal pradinio ugdymo programą</w:t>
      </w:r>
      <w:r w:rsidRPr="006656F1">
        <w:rPr>
          <w:kern w:val="0"/>
          <w:lang w:eastAsia="lt-LT"/>
        </w:rPr>
        <w:t>.</w:t>
      </w:r>
      <w:r>
        <w:rPr>
          <w:kern w:val="0"/>
          <w:lang w:eastAsia="lt-LT"/>
        </w:rPr>
        <w:t xml:space="preserve"> Nuo 2019 m. spalio 1 d. mokykloje taikomas visos dienos mokyklos modelis. Visos dienos mokyklą lanko 120 pradinių klasių mokinių. </w:t>
      </w:r>
      <w:r>
        <w:t>Po pamokų mokiniai gali dalyvauti neformaliojo švietimo užsiėmimuose, paruošti namų darbus, gauti švietimo pagalbos specialistų konsultacijas. Vaikams sudarytos sąlygos pailsėti.</w:t>
      </w:r>
    </w:p>
    <w:p w14:paraId="385C86FE" w14:textId="77777777" w:rsidR="00276907" w:rsidRDefault="00276907" w:rsidP="00403192">
      <w:pPr>
        <w:suppressAutoHyphens w:val="0"/>
        <w:spacing w:line="360" w:lineRule="auto"/>
        <w:ind w:firstLine="851"/>
        <w:jc w:val="both"/>
      </w:pPr>
      <w:r>
        <w:t xml:space="preserve"> </w:t>
      </w:r>
      <w:r w:rsidRPr="001C058C">
        <w:t>Mokykloje dirba 44 pedagoginiai darbuotojai, iš</w:t>
      </w:r>
      <w:r w:rsidRPr="008872F4">
        <w:t xml:space="preserve"> jų</w:t>
      </w:r>
      <w:r>
        <w:t>: 13 mokytojų</w:t>
      </w:r>
      <w:r w:rsidRPr="008872F4">
        <w:rPr>
          <w:b/>
          <w:bCs/>
        </w:rPr>
        <w:t xml:space="preserve"> </w:t>
      </w:r>
      <w:r>
        <w:t>įgijusių mokytojo</w:t>
      </w:r>
      <w:r w:rsidRPr="008872F4">
        <w:t xml:space="preserve"> metodininko kvalifikacinę katego</w:t>
      </w:r>
      <w:r w:rsidR="00403192">
        <w:t xml:space="preserve">riją, </w:t>
      </w:r>
      <w:r>
        <w:t>11 –  vyresniojo mokytojo</w:t>
      </w:r>
      <w:r w:rsidRPr="008872F4">
        <w:t>, 1</w:t>
      </w:r>
      <w:r>
        <w:t xml:space="preserve">3 –  mokytojo </w:t>
      </w:r>
      <w:r w:rsidRPr="008872F4">
        <w:t>kvalifikacinę kategoriją</w:t>
      </w:r>
      <w:r>
        <w:t>, 2 logopedai, įgiję metodininko kvalifikacinę kategoriją, psichologas, socialinis pedagogas, direktorius, 2 direktoriaus pavaduotojai ugdymui. Mokykloje dirba 27 nepedagoginiai darbuotojai.</w:t>
      </w:r>
    </w:p>
    <w:p w14:paraId="50B39A96" w14:textId="77777777" w:rsidR="00276907" w:rsidRPr="001C058C" w:rsidRDefault="00276907" w:rsidP="00403192">
      <w:pPr>
        <w:suppressAutoHyphens w:val="0"/>
        <w:spacing w:line="360" w:lineRule="auto"/>
        <w:ind w:firstLine="851"/>
        <w:jc w:val="both"/>
      </w:pPr>
      <w:r>
        <w:t xml:space="preserve">Kasmet Akademijos, Noreikiškių seniūnijose didėjantis vaikų gimstamumas nepatenkina tėvų poreikio jų vaikams patekti į ugdymo įstaigą. Į ikimokyklinio ugdymo grupes </w:t>
      </w:r>
      <w:r>
        <w:rPr>
          <w:lang w:eastAsia="lt-LT"/>
        </w:rPr>
        <w:t>bendras</w:t>
      </w:r>
      <w:r w:rsidRPr="001C058C">
        <w:rPr>
          <w:lang w:eastAsia="lt-LT"/>
        </w:rPr>
        <w:t xml:space="preserve"> nepatenkintų </w:t>
      </w:r>
      <w:r>
        <w:rPr>
          <w:lang w:eastAsia="lt-LT"/>
        </w:rPr>
        <w:t>tėvų prašymų skaičius –</w:t>
      </w:r>
      <w:r w:rsidRPr="001C058C">
        <w:rPr>
          <w:lang w:eastAsia="lt-LT"/>
        </w:rPr>
        <w:t xml:space="preserve"> 181, </w:t>
      </w:r>
      <w:r>
        <w:rPr>
          <w:lang w:eastAsia="lt-LT"/>
        </w:rPr>
        <w:t>pirmu</w:t>
      </w:r>
      <w:r w:rsidRPr="001C058C">
        <w:rPr>
          <w:lang w:eastAsia="lt-LT"/>
        </w:rPr>
        <w:t xml:space="preserve"> pasirinkimu</w:t>
      </w:r>
      <w:r>
        <w:rPr>
          <w:lang w:eastAsia="lt-LT"/>
        </w:rPr>
        <w:t xml:space="preserve"> į mokyklą-darželį „Gilė“ – </w:t>
      </w:r>
      <w:r w:rsidRPr="001C058C">
        <w:rPr>
          <w:lang w:eastAsia="lt-LT"/>
        </w:rPr>
        <w:t>103</w:t>
      </w:r>
      <w:r>
        <w:rPr>
          <w:lang w:eastAsia="lt-LT"/>
        </w:rPr>
        <w:t>.</w:t>
      </w:r>
    </w:p>
    <w:p w14:paraId="153E3DF1" w14:textId="77777777" w:rsidR="00276907" w:rsidRDefault="00276907" w:rsidP="00403192">
      <w:pPr>
        <w:suppressAutoHyphens w:val="0"/>
        <w:spacing w:line="360" w:lineRule="auto"/>
        <w:ind w:firstLine="851"/>
        <w:jc w:val="both"/>
      </w:pPr>
    </w:p>
    <w:p w14:paraId="0FDB0B0A" w14:textId="77777777" w:rsidR="00276907" w:rsidRDefault="00276907" w:rsidP="00F55AB6">
      <w:pPr>
        <w:suppressAutoHyphens w:val="0"/>
        <w:spacing w:line="360" w:lineRule="auto"/>
        <w:ind w:firstLine="680"/>
        <w:jc w:val="both"/>
      </w:pPr>
    </w:p>
    <w:p w14:paraId="614332DB" w14:textId="77777777" w:rsidR="00276907" w:rsidRDefault="00276907" w:rsidP="00F55AB6">
      <w:pPr>
        <w:suppressAutoHyphens w:val="0"/>
        <w:spacing w:line="360" w:lineRule="auto"/>
        <w:ind w:firstLine="680"/>
        <w:jc w:val="both"/>
      </w:pPr>
    </w:p>
    <w:p w14:paraId="6A02EC8C" w14:textId="77777777" w:rsidR="00276907" w:rsidRDefault="00276907" w:rsidP="00F55AB6">
      <w:pPr>
        <w:suppressAutoHyphens w:val="0"/>
        <w:spacing w:line="360" w:lineRule="auto"/>
        <w:ind w:firstLine="680"/>
        <w:jc w:val="both"/>
      </w:pPr>
    </w:p>
    <w:p w14:paraId="0D39B3C5" w14:textId="77777777" w:rsidR="00276907" w:rsidRDefault="00276907" w:rsidP="00F55AB6">
      <w:pPr>
        <w:suppressAutoHyphens w:val="0"/>
        <w:spacing w:line="360" w:lineRule="auto"/>
        <w:ind w:firstLine="680"/>
        <w:jc w:val="both"/>
      </w:pPr>
    </w:p>
    <w:p w14:paraId="79B2382C" w14:textId="77777777" w:rsidR="00276907" w:rsidRDefault="00276907" w:rsidP="00F55AB6">
      <w:pPr>
        <w:suppressAutoHyphens w:val="0"/>
        <w:spacing w:line="360" w:lineRule="auto"/>
        <w:ind w:firstLine="680"/>
        <w:jc w:val="both"/>
      </w:pPr>
    </w:p>
    <w:p w14:paraId="4521E53F" w14:textId="77777777" w:rsidR="00276907" w:rsidRDefault="00276907" w:rsidP="00F55AB6">
      <w:pPr>
        <w:suppressAutoHyphens w:val="0"/>
        <w:spacing w:line="360" w:lineRule="auto"/>
        <w:ind w:firstLine="680"/>
        <w:jc w:val="both"/>
      </w:pPr>
    </w:p>
    <w:p w14:paraId="40648611" w14:textId="77777777" w:rsidR="00276907" w:rsidRDefault="00276907" w:rsidP="00F55AB6">
      <w:pPr>
        <w:suppressAutoHyphens w:val="0"/>
        <w:spacing w:line="360" w:lineRule="auto"/>
        <w:ind w:firstLine="680"/>
        <w:jc w:val="both"/>
      </w:pPr>
    </w:p>
    <w:p w14:paraId="6B780E65" w14:textId="77777777" w:rsidR="00276907" w:rsidRDefault="00276907" w:rsidP="00F55AB6">
      <w:pPr>
        <w:suppressAutoHyphens w:val="0"/>
        <w:spacing w:line="360" w:lineRule="auto"/>
        <w:ind w:firstLine="680"/>
        <w:jc w:val="both"/>
      </w:pPr>
    </w:p>
    <w:p w14:paraId="77CD18D2" w14:textId="77777777" w:rsidR="00276907" w:rsidRDefault="00276907" w:rsidP="00F55AB6">
      <w:pPr>
        <w:suppressAutoHyphens w:val="0"/>
        <w:spacing w:line="360" w:lineRule="auto"/>
        <w:ind w:firstLine="680"/>
        <w:jc w:val="both"/>
      </w:pPr>
    </w:p>
    <w:p w14:paraId="123E324B" w14:textId="77777777" w:rsidR="00276907" w:rsidRDefault="00276907" w:rsidP="00F55AB6">
      <w:pPr>
        <w:suppressAutoHyphens w:val="0"/>
        <w:spacing w:line="360" w:lineRule="auto"/>
        <w:ind w:firstLine="680"/>
        <w:jc w:val="both"/>
      </w:pPr>
    </w:p>
    <w:p w14:paraId="771C206A" w14:textId="77777777" w:rsidR="00276907" w:rsidRDefault="00276907" w:rsidP="00F55AB6">
      <w:pPr>
        <w:suppressAutoHyphens w:val="0"/>
        <w:spacing w:line="360" w:lineRule="auto"/>
        <w:ind w:firstLine="680"/>
        <w:jc w:val="both"/>
      </w:pPr>
    </w:p>
    <w:p w14:paraId="0D14730E" w14:textId="77777777" w:rsidR="00276907" w:rsidRDefault="00276907" w:rsidP="00F55AB6">
      <w:pPr>
        <w:suppressAutoHyphens w:val="0"/>
        <w:spacing w:line="360" w:lineRule="auto"/>
        <w:ind w:firstLine="680"/>
        <w:jc w:val="both"/>
      </w:pPr>
    </w:p>
    <w:p w14:paraId="648E8CF7" w14:textId="77777777" w:rsidR="00276907" w:rsidRDefault="00276907" w:rsidP="00F55AB6">
      <w:pPr>
        <w:suppressAutoHyphens w:val="0"/>
        <w:spacing w:line="360" w:lineRule="auto"/>
        <w:ind w:firstLine="680"/>
        <w:jc w:val="both"/>
      </w:pPr>
    </w:p>
    <w:p w14:paraId="4BC2D85D" w14:textId="77777777" w:rsidR="00276907" w:rsidRDefault="00276907" w:rsidP="00F55AB6">
      <w:pPr>
        <w:suppressAutoHyphens w:val="0"/>
        <w:spacing w:line="360" w:lineRule="auto"/>
        <w:ind w:firstLine="680"/>
        <w:jc w:val="both"/>
      </w:pPr>
    </w:p>
    <w:p w14:paraId="0CF35290" w14:textId="77777777" w:rsidR="00276907" w:rsidRPr="00E64FC9" w:rsidRDefault="00276907" w:rsidP="00F3030F">
      <w:pPr>
        <w:jc w:val="center"/>
        <w:rPr>
          <w:b/>
          <w:bCs/>
        </w:rPr>
      </w:pPr>
      <w:r w:rsidRPr="00E64FC9">
        <w:rPr>
          <w:b/>
          <w:bCs/>
        </w:rPr>
        <w:t>III. SITUACIJOS ANALIZĖ</w:t>
      </w:r>
    </w:p>
    <w:p w14:paraId="6DB30B91" w14:textId="77777777" w:rsidR="00276907" w:rsidRDefault="00276907" w:rsidP="00F3030F">
      <w:pPr>
        <w:spacing w:line="276" w:lineRule="auto"/>
        <w:jc w:val="center"/>
      </w:pPr>
    </w:p>
    <w:tbl>
      <w:tblPr>
        <w:tblW w:w="139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6"/>
        <w:gridCol w:w="6997"/>
      </w:tblGrid>
      <w:tr w:rsidR="00276907" w:rsidRPr="0018191D" w14:paraId="70554395" w14:textId="77777777" w:rsidTr="00F3030F">
        <w:tc>
          <w:tcPr>
            <w:tcW w:w="6996" w:type="dxa"/>
          </w:tcPr>
          <w:p w14:paraId="08CFAECB" w14:textId="77777777" w:rsidR="00276907" w:rsidRPr="0018191D" w:rsidRDefault="00276907" w:rsidP="00840D31">
            <w:pPr>
              <w:tabs>
                <w:tab w:val="left" w:pos="993"/>
              </w:tabs>
              <w:spacing w:after="6"/>
              <w:jc w:val="center"/>
              <w:rPr>
                <w:b/>
                <w:bCs/>
                <w:color w:val="000000"/>
                <w:lang w:eastAsia="lt-LT"/>
              </w:rPr>
            </w:pPr>
            <w:r w:rsidRPr="0018191D">
              <w:rPr>
                <w:b/>
                <w:bCs/>
                <w:color w:val="000000"/>
                <w:lang w:eastAsia="lt-LT"/>
              </w:rPr>
              <w:t>STIPRYBĖS</w:t>
            </w:r>
          </w:p>
        </w:tc>
        <w:tc>
          <w:tcPr>
            <w:tcW w:w="6997" w:type="dxa"/>
          </w:tcPr>
          <w:p w14:paraId="227151A1" w14:textId="77777777" w:rsidR="00276907" w:rsidRPr="0018191D" w:rsidRDefault="00276907" w:rsidP="00840D31">
            <w:pPr>
              <w:tabs>
                <w:tab w:val="left" w:pos="993"/>
              </w:tabs>
              <w:spacing w:after="6"/>
              <w:jc w:val="center"/>
              <w:rPr>
                <w:b/>
                <w:bCs/>
                <w:color w:val="000000"/>
                <w:lang w:eastAsia="lt-LT"/>
              </w:rPr>
            </w:pPr>
            <w:r w:rsidRPr="0018191D">
              <w:rPr>
                <w:b/>
                <w:bCs/>
                <w:color w:val="000000"/>
                <w:lang w:eastAsia="lt-LT"/>
              </w:rPr>
              <w:t>SILPNYBĖS</w:t>
            </w:r>
          </w:p>
        </w:tc>
      </w:tr>
      <w:tr w:rsidR="00F3030F" w:rsidRPr="0018191D" w14:paraId="1098AC42" w14:textId="77777777" w:rsidTr="00AE5321">
        <w:tc>
          <w:tcPr>
            <w:tcW w:w="6996" w:type="dxa"/>
          </w:tcPr>
          <w:p w14:paraId="120EB0E1" w14:textId="77777777" w:rsidR="00F3030F" w:rsidRPr="0018191D" w:rsidRDefault="00F3030F" w:rsidP="00AD5A79">
            <w:pPr>
              <w:tabs>
                <w:tab w:val="center" w:pos="4153"/>
                <w:tab w:val="right" w:pos="8306"/>
              </w:tabs>
              <w:spacing w:line="360" w:lineRule="auto"/>
              <w:jc w:val="both"/>
              <w:rPr>
                <w:lang w:eastAsia="lt-LT"/>
              </w:rPr>
            </w:pPr>
            <w:r w:rsidRPr="0018191D">
              <w:rPr>
                <w:lang w:eastAsia="lt-LT"/>
              </w:rPr>
              <w:t xml:space="preserve">1. Mokyklos aplinkos </w:t>
            </w:r>
            <w:r>
              <w:rPr>
                <w:lang w:eastAsia="lt-LT"/>
              </w:rPr>
              <w:t>jaukumas</w:t>
            </w:r>
            <w:r w:rsidRPr="0018191D">
              <w:rPr>
                <w:lang w:eastAsia="lt-LT"/>
              </w:rPr>
              <w:t>.</w:t>
            </w:r>
          </w:p>
          <w:p w14:paraId="58A4640E" w14:textId="77777777" w:rsidR="00F3030F" w:rsidRPr="0018191D" w:rsidRDefault="00F3030F" w:rsidP="00AD5A79">
            <w:pPr>
              <w:tabs>
                <w:tab w:val="center" w:pos="4153"/>
                <w:tab w:val="right" w:pos="8306"/>
              </w:tabs>
              <w:spacing w:line="360" w:lineRule="auto"/>
              <w:jc w:val="both"/>
              <w:rPr>
                <w:lang w:eastAsia="lt-LT"/>
              </w:rPr>
            </w:pPr>
            <w:r w:rsidRPr="0018191D">
              <w:rPr>
                <w:lang w:eastAsia="lt-LT"/>
              </w:rPr>
              <w:t>2. Užtikrinamas ugdymo proceso tęstinumas, ugdymo planų dermė.</w:t>
            </w:r>
          </w:p>
          <w:p w14:paraId="359F4F65" w14:textId="77777777" w:rsidR="00F3030F" w:rsidRPr="0018191D" w:rsidRDefault="00F3030F" w:rsidP="00AD5A79">
            <w:pPr>
              <w:tabs>
                <w:tab w:val="center" w:pos="4153"/>
                <w:tab w:val="right" w:pos="8306"/>
              </w:tabs>
              <w:spacing w:line="360" w:lineRule="auto"/>
              <w:jc w:val="both"/>
              <w:rPr>
                <w:lang w:eastAsia="lt-LT"/>
              </w:rPr>
            </w:pPr>
            <w:r>
              <w:rPr>
                <w:lang w:eastAsia="lt-LT"/>
              </w:rPr>
              <w:t>3</w:t>
            </w:r>
            <w:r w:rsidRPr="0018191D">
              <w:rPr>
                <w:lang w:eastAsia="lt-LT"/>
              </w:rPr>
              <w:t>. Mokyklos vaidmuo vietos bendruomenėje.</w:t>
            </w:r>
          </w:p>
          <w:p w14:paraId="3BB59528" w14:textId="77777777" w:rsidR="00F3030F" w:rsidRPr="0018191D" w:rsidRDefault="00F3030F" w:rsidP="00AD5A79">
            <w:pPr>
              <w:spacing w:line="360" w:lineRule="auto"/>
              <w:jc w:val="both"/>
            </w:pPr>
            <w:r>
              <w:rPr>
                <w:lang w:eastAsia="lt-LT"/>
              </w:rPr>
              <w:t>4. Visos dienos mokyklos modelio įdiegimas.</w:t>
            </w:r>
          </w:p>
          <w:p w14:paraId="4027F39A" w14:textId="77777777" w:rsidR="00F3030F" w:rsidRPr="0018191D" w:rsidRDefault="00F3030F" w:rsidP="00AD5A79">
            <w:pPr>
              <w:tabs>
                <w:tab w:val="center" w:pos="4153"/>
                <w:tab w:val="right" w:pos="8306"/>
              </w:tabs>
              <w:spacing w:line="360" w:lineRule="auto"/>
              <w:jc w:val="both"/>
              <w:rPr>
                <w:lang w:eastAsia="lt-LT"/>
              </w:rPr>
            </w:pPr>
            <w:r>
              <w:rPr>
                <w:lang w:eastAsia="lt-LT"/>
              </w:rPr>
              <w:t>5</w:t>
            </w:r>
            <w:r w:rsidRPr="0018191D">
              <w:rPr>
                <w:lang w:eastAsia="lt-LT"/>
              </w:rPr>
              <w:t>. Kryptingai organizuojamas neformalusis švietimas.</w:t>
            </w:r>
          </w:p>
          <w:p w14:paraId="57B92D24" w14:textId="77777777" w:rsidR="00F3030F" w:rsidRDefault="00F3030F" w:rsidP="00AD5A79">
            <w:pPr>
              <w:tabs>
                <w:tab w:val="left" w:pos="993"/>
              </w:tabs>
              <w:spacing w:after="6" w:line="360" w:lineRule="auto"/>
              <w:jc w:val="both"/>
              <w:rPr>
                <w:lang w:eastAsia="lt-LT"/>
              </w:rPr>
            </w:pPr>
            <w:r>
              <w:rPr>
                <w:lang w:eastAsia="lt-LT"/>
              </w:rPr>
              <w:t>6. Sukurta šiuolaikiška, inovatyvi ugdymo(si) bazė.</w:t>
            </w:r>
          </w:p>
          <w:p w14:paraId="7605A1E1" w14:textId="77777777" w:rsidR="00F3030F" w:rsidRPr="0018191D" w:rsidRDefault="00F3030F" w:rsidP="00AD5A79">
            <w:pPr>
              <w:tabs>
                <w:tab w:val="left" w:pos="993"/>
              </w:tabs>
              <w:spacing w:after="6" w:line="360" w:lineRule="auto"/>
              <w:jc w:val="both"/>
              <w:rPr>
                <w:color w:val="000000"/>
                <w:lang w:eastAsia="lt-LT"/>
              </w:rPr>
            </w:pPr>
            <w:r>
              <w:rPr>
                <w:lang w:eastAsia="lt-LT"/>
              </w:rPr>
              <w:t>7. Teikiama pedagoginė</w:t>
            </w:r>
            <w:r w:rsidRPr="0018191D">
              <w:rPr>
                <w:lang w:eastAsia="lt-LT"/>
              </w:rPr>
              <w:t>, psichologinė, socialinė pagalba</w:t>
            </w:r>
            <w:r>
              <w:rPr>
                <w:lang w:eastAsia="lt-LT"/>
              </w:rPr>
              <w:t>.</w:t>
            </w:r>
          </w:p>
        </w:tc>
        <w:tc>
          <w:tcPr>
            <w:tcW w:w="6997" w:type="dxa"/>
          </w:tcPr>
          <w:p w14:paraId="512032D8" w14:textId="77777777" w:rsidR="00F3030F" w:rsidRPr="0018191D" w:rsidRDefault="00F3030F" w:rsidP="00AD5A79">
            <w:pPr>
              <w:tabs>
                <w:tab w:val="center" w:pos="4153"/>
                <w:tab w:val="right" w:pos="8306"/>
              </w:tabs>
              <w:spacing w:line="360" w:lineRule="auto"/>
              <w:jc w:val="both"/>
              <w:rPr>
                <w:lang w:eastAsia="lt-LT"/>
              </w:rPr>
            </w:pPr>
            <w:r>
              <w:rPr>
                <w:lang w:eastAsia="lt-LT"/>
              </w:rPr>
              <w:t xml:space="preserve">1. </w:t>
            </w:r>
            <w:r w:rsidRPr="00712F0B">
              <w:rPr>
                <w:lang w:eastAsia="lt-LT"/>
              </w:rPr>
              <w:t>Mokymasis ne mokykloje.</w:t>
            </w:r>
          </w:p>
          <w:p w14:paraId="5B4B56EB" w14:textId="77777777" w:rsidR="00F3030F" w:rsidRPr="0018191D" w:rsidRDefault="00F3030F" w:rsidP="00AD5A79">
            <w:pPr>
              <w:tabs>
                <w:tab w:val="center" w:pos="4153"/>
                <w:tab w:val="right" w:pos="8306"/>
              </w:tabs>
              <w:spacing w:line="360" w:lineRule="auto"/>
              <w:jc w:val="both"/>
              <w:rPr>
                <w:lang w:eastAsia="lt-LT"/>
              </w:rPr>
            </w:pPr>
            <w:r>
              <w:rPr>
                <w:lang w:eastAsia="lt-LT"/>
              </w:rPr>
              <w:t xml:space="preserve">2. </w:t>
            </w:r>
            <w:r w:rsidRPr="0018191D">
              <w:rPr>
                <w:lang w:eastAsia="lt-LT"/>
              </w:rPr>
              <w:t>Lyderystės kaip atsakomybės ir pasitikėjimo kultūros formavimas.</w:t>
            </w:r>
          </w:p>
          <w:p w14:paraId="74525607" w14:textId="77777777" w:rsidR="00F3030F" w:rsidRDefault="00F3030F" w:rsidP="00AD5A79">
            <w:pPr>
              <w:tabs>
                <w:tab w:val="center" w:pos="4153"/>
                <w:tab w:val="right" w:pos="8306"/>
              </w:tabs>
              <w:spacing w:line="360" w:lineRule="auto"/>
              <w:jc w:val="both"/>
              <w:rPr>
                <w:lang w:eastAsia="lt-LT"/>
              </w:rPr>
            </w:pPr>
            <w:r w:rsidRPr="0018191D">
              <w:rPr>
                <w:lang w:eastAsia="lt-LT"/>
              </w:rPr>
              <w:t>3</w:t>
            </w:r>
            <w:r>
              <w:rPr>
                <w:lang w:eastAsia="lt-LT"/>
              </w:rPr>
              <w:t>.</w:t>
            </w:r>
            <w:r w:rsidRPr="0018191D">
              <w:rPr>
                <w:lang w:eastAsia="lt-LT"/>
              </w:rPr>
              <w:t xml:space="preserve"> </w:t>
            </w:r>
            <w:r>
              <w:rPr>
                <w:lang w:eastAsia="lt-LT"/>
              </w:rPr>
              <w:t xml:space="preserve">Veiklos kokybės </w:t>
            </w:r>
            <w:r w:rsidRPr="0018191D">
              <w:rPr>
                <w:lang w:eastAsia="lt-LT"/>
              </w:rPr>
              <w:t xml:space="preserve"> įsivertinimo procesas, rezultatų naudojimas veiklos kokybės tobulinimui.</w:t>
            </w:r>
          </w:p>
          <w:p w14:paraId="15BB3086" w14:textId="77777777" w:rsidR="00F3030F" w:rsidRDefault="00F3030F" w:rsidP="00AD5A79">
            <w:pPr>
              <w:tabs>
                <w:tab w:val="left" w:pos="993"/>
              </w:tabs>
              <w:spacing w:after="6" w:line="360" w:lineRule="auto"/>
              <w:jc w:val="both"/>
              <w:rPr>
                <w:color w:val="000000"/>
                <w:lang w:eastAsia="lt-LT"/>
              </w:rPr>
            </w:pPr>
            <w:r>
              <w:t>4</w:t>
            </w:r>
            <w:r w:rsidRPr="00A06E78">
              <w:t xml:space="preserve">. Mokinių </w:t>
            </w:r>
            <w:r>
              <w:t xml:space="preserve">individualios pažangos stebėjimas, vertinimas, </w:t>
            </w:r>
            <w:r w:rsidRPr="00A06E78">
              <w:t xml:space="preserve"> </w:t>
            </w:r>
            <w:r>
              <w:rPr>
                <w:color w:val="000000"/>
                <w:lang w:eastAsia="lt-LT"/>
              </w:rPr>
              <w:t>įsivertinimas ir reflektavimas.</w:t>
            </w:r>
          </w:p>
          <w:p w14:paraId="49414066" w14:textId="77777777" w:rsidR="00F3030F" w:rsidRPr="001C058C" w:rsidRDefault="00F3030F" w:rsidP="001C058C">
            <w:pPr>
              <w:tabs>
                <w:tab w:val="left" w:pos="993"/>
              </w:tabs>
              <w:spacing w:after="6" w:line="360" w:lineRule="auto"/>
              <w:jc w:val="both"/>
              <w:rPr>
                <w:lang w:eastAsia="lt-LT"/>
              </w:rPr>
            </w:pPr>
            <w:r>
              <w:t xml:space="preserve">5. </w:t>
            </w:r>
            <w:r w:rsidRPr="001C058C">
              <w:t>Bendruomenės telkimas kuriant ir įgyvendinant mokyklos politiką, veiksmingo įvaizdžio kūrimo kultūrą.</w:t>
            </w:r>
          </w:p>
          <w:p w14:paraId="675059FA" w14:textId="77777777" w:rsidR="00F3030F" w:rsidRPr="0018191D" w:rsidRDefault="00F3030F" w:rsidP="00F3030F">
            <w:pPr>
              <w:spacing w:line="360" w:lineRule="auto"/>
              <w:jc w:val="both"/>
              <w:rPr>
                <w:color w:val="000000"/>
                <w:lang w:eastAsia="lt-LT"/>
              </w:rPr>
            </w:pPr>
            <w:r w:rsidRPr="00086373">
              <w:rPr>
                <w:color w:val="000000"/>
                <w:lang w:eastAsia="lt-LT"/>
              </w:rPr>
              <w:t>6. Neišnaudotos tėvų įtraukimo į vaikų ugdymą</w:t>
            </w:r>
            <w:r>
              <w:rPr>
                <w:color w:val="000000"/>
                <w:lang w:eastAsia="lt-LT"/>
              </w:rPr>
              <w:t xml:space="preserve"> </w:t>
            </w:r>
            <w:r w:rsidRPr="00086373">
              <w:rPr>
                <w:color w:val="000000"/>
                <w:lang w:eastAsia="lt-LT"/>
              </w:rPr>
              <w:t xml:space="preserve"> galimybės.</w:t>
            </w:r>
            <w:r w:rsidRPr="00712F0B">
              <w:rPr>
                <w:color w:val="000000"/>
                <w:lang w:eastAsia="lt-LT"/>
              </w:rPr>
              <w:t xml:space="preserve">  </w:t>
            </w:r>
          </w:p>
        </w:tc>
      </w:tr>
      <w:tr w:rsidR="00276907" w:rsidRPr="0018191D" w14:paraId="031B11C0" w14:textId="77777777" w:rsidTr="00F3030F">
        <w:tc>
          <w:tcPr>
            <w:tcW w:w="6996" w:type="dxa"/>
          </w:tcPr>
          <w:p w14:paraId="4C150AAF" w14:textId="77777777" w:rsidR="00276907" w:rsidRPr="0018191D" w:rsidRDefault="00276907" w:rsidP="004A393C">
            <w:pPr>
              <w:tabs>
                <w:tab w:val="left" w:pos="993"/>
              </w:tabs>
              <w:spacing w:after="6" w:line="360" w:lineRule="auto"/>
              <w:jc w:val="both"/>
              <w:rPr>
                <w:b/>
                <w:bCs/>
                <w:color w:val="000000"/>
                <w:lang w:eastAsia="lt-LT"/>
              </w:rPr>
            </w:pPr>
            <w:r>
              <w:rPr>
                <w:b/>
                <w:bCs/>
                <w:color w:val="000000"/>
                <w:lang w:eastAsia="lt-LT"/>
              </w:rPr>
              <w:t xml:space="preserve">                                      </w:t>
            </w:r>
            <w:r w:rsidRPr="0018191D">
              <w:rPr>
                <w:b/>
                <w:bCs/>
                <w:color w:val="000000"/>
                <w:lang w:eastAsia="lt-LT"/>
              </w:rPr>
              <w:t>GALIMYBĖS</w:t>
            </w:r>
          </w:p>
        </w:tc>
        <w:tc>
          <w:tcPr>
            <w:tcW w:w="6997" w:type="dxa"/>
          </w:tcPr>
          <w:p w14:paraId="5E47C9F1" w14:textId="77777777" w:rsidR="00276907" w:rsidRPr="0018191D" w:rsidRDefault="00276907" w:rsidP="004A393C">
            <w:pPr>
              <w:tabs>
                <w:tab w:val="left" w:pos="993"/>
              </w:tabs>
              <w:spacing w:after="6" w:line="360" w:lineRule="auto"/>
              <w:jc w:val="both"/>
              <w:rPr>
                <w:b/>
                <w:bCs/>
                <w:color w:val="000000"/>
                <w:lang w:eastAsia="lt-LT"/>
              </w:rPr>
            </w:pPr>
            <w:r>
              <w:rPr>
                <w:b/>
                <w:bCs/>
                <w:color w:val="000000"/>
                <w:lang w:eastAsia="lt-LT"/>
              </w:rPr>
              <w:t xml:space="preserve">                                            </w:t>
            </w:r>
            <w:r w:rsidRPr="0018191D">
              <w:rPr>
                <w:b/>
                <w:bCs/>
                <w:color w:val="000000"/>
                <w:lang w:eastAsia="lt-LT"/>
              </w:rPr>
              <w:t>GRĖSMĖS</w:t>
            </w:r>
          </w:p>
        </w:tc>
      </w:tr>
      <w:tr w:rsidR="00276907" w:rsidRPr="0018191D" w14:paraId="64A1C736" w14:textId="77777777" w:rsidTr="00F3030F">
        <w:tc>
          <w:tcPr>
            <w:tcW w:w="6996" w:type="dxa"/>
          </w:tcPr>
          <w:p w14:paraId="40849524" w14:textId="77777777" w:rsidR="00276907" w:rsidRDefault="00276907" w:rsidP="00AD5A79">
            <w:pPr>
              <w:spacing w:line="360" w:lineRule="auto"/>
              <w:jc w:val="both"/>
              <w:rPr>
                <w:lang w:eastAsia="lt-LT"/>
              </w:rPr>
            </w:pPr>
            <w:r w:rsidRPr="0018191D">
              <w:rPr>
                <w:lang w:eastAsia="lt-LT"/>
              </w:rPr>
              <w:t>1.</w:t>
            </w:r>
            <w:r>
              <w:t xml:space="preserve"> </w:t>
            </w:r>
            <w:r>
              <w:rPr>
                <w:lang w:eastAsia="lt-LT"/>
              </w:rPr>
              <w:t>Dalyvavimas</w:t>
            </w:r>
            <w:r w:rsidRPr="005B4D6A">
              <w:rPr>
                <w:lang w:eastAsia="lt-LT"/>
              </w:rPr>
              <w:t xml:space="preserve"> rajono, šalies ir</w:t>
            </w:r>
            <w:r>
              <w:rPr>
                <w:lang w:eastAsia="lt-LT"/>
              </w:rPr>
              <w:t xml:space="preserve"> tarptautiniuose projektuose. </w:t>
            </w:r>
          </w:p>
          <w:p w14:paraId="395A6E3B" w14:textId="77777777" w:rsidR="00276907" w:rsidRDefault="00276907" w:rsidP="00AD5A79">
            <w:pPr>
              <w:spacing w:line="360" w:lineRule="auto"/>
              <w:jc w:val="both"/>
              <w:rPr>
                <w:lang w:eastAsia="lt-LT"/>
              </w:rPr>
            </w:pPr>
            <w:r>
              <w:rPr>
                <w:lang w:eastAsia="lt-LT"/>
              </w:rPr>
              <w:t xml:space="preserve"> 2</w:t>
            </w:r>
            <w:r w:rsidRPr="0018191D">
              <w:rPr>
                <w:lang w:eastAsia="lt-LT"/>
              </w:rPr>
              <w:t xml:space="preserve">. </w:t>
            </w:r>
            <w:r>
              <w:rPr>
                <w:lang w:eastAsia="lt-LT"/>
              </w:rPr>
              <w:t>Elektroninių dienynų „Eduka“ ir „M</w:t>
            </w:r>
            <w:r w:rsidRPr="0018191D">
              <w:rPr>
                <w:lang w:eastAsia="lt-LT"/>
              </w:rPr>
              <w:t>ūsų darželis“ įdiegimas ir jo racionalus naudojimas užtikrina</w:t>
            </w:r>
            <w:r>
              <w:rPr>
                <w:lang w:eastAsia="lt-LT"/>
              </w:rPr>
              <w:t>nt</w:t>
            </w:r>
            <w:r w:rsidRPr="0018191D">
              <w:rPr>
                <w:lang w:eastAsia="lt-LT"/>
              </w:rPr>
              <w:t xml:space="preserve"> </w:t>
            </w:r>
            <w:r>
              <w:rPr>
                <w:lang w:eastAsia="lt-LT"/>
              </w:rPr>
              <w:t>pozityvią komunikaciją, efektyvesnį tėvų informavimą.</w:t>
            </w:r>
          </w:p>
          <w:p w14:paraId="5D43AA58" w14:textId="77777777" w:rsidR="00276907" w:rsidRDefault="00276907" w:rsidP="001C058C">
            <w:pPr>
              <w:spacing w:line="360" w:lineRule="auto"/>
              <w:jc w:val="both"/>
              <w:rPr>
                <w:lang w:eastAsia="lt-LT"/>
              </w:rPr>
            </w:pPr>
            <w:r>
              <w:t xml:space="preserve">3. Skatinti </w:t>
            </w:r>
            <w:r w:rsidRPr="00494AE8">
              <w:t>lyderys</w:t>
            </w:r>
            <w:r>
              <w:t>tę, komandinį darbą, kolegialų</w:t>
            </w:r>
            <w:r w:rsidRPr="00494AE8">
              <w:t xml:space="preserve"> </w:t>
            </w:r>
            <w:r>
              <w:t>grįžtamąjį ryšį nuolatiniam mokyklos veiklos tobulinimui.</w:t>
            </w:r>
          </w:p>
          <w:p w14:paraId="07EAD4CE" w14:textId="77777777" w:rsidR="00276907" w:rsidRPr="00AC453B" w:rsidRDefault="00276907" w:rsidP="00AD5A79">
            <w:pPr>
              <w:tabs>
                <w:tab w:val="left" w:pos="993"/>
              </w:tabs>
              <w:spacing w:after="6" w:line="360" w:lineRule="auto"/>
              <w:jc w:val="both"/>
              <w:rPr>
                <w:lang w:eastAsia="lt-LT"/>
              </w:rPr>
            </w:pPr>
            <w:r>
              <w:rPr>
                <w:lang w:eastAsia="lt-LT"/>
              </w:rPr>
              <w:t>4.</w:t>
            </w:r>
            <w:r w:rsidRPr="0018191D">
              <w:rPr>
                <w:lang w:eastAsia="lt-LT"/>
              </w:rPr>
              <w:t xml:space="preserve"> </w:t>
            </w:r>
            <w:r>
              <w:rPr>
                <w:lang w:eastAsia="lt-LT"/>
              </w:rPr>
              <w:t>Ugdytinių tėvų</w:t>
            </w:r>
            <w:r w:rsidRPr="0018191D">
              <w:rPr>
                <w:lang w:eastAsia="lt-LT"/>
              </w:rPr>
              <w:t xml:space="preserve"> </w:t>
            </w:r>
            <w:r>
              <w:rPr>
                <w:lang w:eastAsia="lt-LT"/>
              </w:rPr>
              <w:t>įtraukimas</w:t>
            </w:r>
            <w:r w:rsidRPr="0018191D">
              <w:rPr>
                <w:lang w:eastAsia="lt-LT"/>
              </w:rPr>
              <w:t xml:space="preserve"> į mokyklos veiklos</w:t>
            </w:r>
            <w:r>
              <w:rPr>
                <w:lang w:eastAsia="lt-LT"/>
              </w:rPr>
              <w:t xml:space="preserve"> kokybės </w:t>
            </w:r>
            <w:r w:rsidRPr="0018191D">
              <w:rPr>
                <w:lang w:eastAsia="lt-LT"/>
              </w:rPr>
              <w:t xml:space="preserve"> įsivertinimo procesą.</w:t>
            </w:r>
          </w:p>
          <w:p w14:paraId="56F2865A" w14:textId="77777777" w:rsidR="00276907" w:rsidRDefault="00276907" w:rsidP="00AD5A79">
            <w:pPr>
              <w:tabs>
                <w:tab w:val="left" w:pos="993"/>
              </w:tabs>
              <w:spacing w:after="6" w:line="360" w:lineRule="auto"/>
              <w:jc w:val="both"/>
              <w:rPr>
                <w:color w:val="000000"/>
                <w:lang w:eastAsia="lt-LT"/>
              </w:rPr>
            </w:pPr>
            <w:r>
              <w:rPr>
                <w:color w:val="000000"/>
                <w:lang w:eastAsia="lt-LT"/>
              </w:rPr>
              <w:t xml:space="preserve">5. </w:t>
            </w:r>
            <w:r w:rsidRPr="005B4D6A">
              <w:rPr>
                <w:color w:val="000000"/>
                <w:lang w:eastAsia="lt-LT"/>
              </w:rPr>
              <w:t>Mokyklos atvirumas, bendradarbiavimas su vietos bendruomene ir socialiniais partneriais</w:t>
            </w:r>
            <w:r>
              <w:rPr>
                <w:color w:val="000000"/>
                <w:lang w:eastAsia="lt-LT"/>
              </w:rPr>
              <w:t>.</w:t>
            </w:r>
          </w:p>
          <w:p w14:paraId="31190848" w14:textId="77777777" w:rsidR="00276907" w:rsidRPr="00F55AB6" w:rsidRDefault="00276907" w:rsidP="00AD5A79">
            <w:pPr>
              <w:tabs>
                <w:tab w:val="left" w:pos="993"/>
              </w:tabs>
              <w:spacing w:after="6" w:line="360" w:lineRule="auto"/>
              <w:jc w:val="both"/>
            </w:pPr>
            <w:r>
              <w:lastRenderedPageBreak/>
              <w:t xml:space="preserve">6. </w:t>
            </w:r>
            <w:r w:rsidRPr="00FF29CF">
              <w:t>Internetinės svetainės sukūrimas ir įdiegimas.</w:t>
            </w:r>
          </w:p>
        </w:tc>
        <w:tc>
          <w:tcPr>
            <w:tcW w:w="6997" w:type="dxa"/>
          </w:tcPr>
          <w:p w14:paraId="285F86FA" w14:textId="77777777" w:rsidR="00276907" w:rsidRPr="0018191D" w:rsidRDefault="00276907" w:rsidP="00AD5A79">
            <w:pPr>
              <w:autoSpaceDE w:val="0"/>
              <w:autoSpaceDN w:val="0"/>
              <w:adjustRightInd w:val="0"/>
              <w:spacing w:line="360" w:lineRule="auto"/>
              <w:jc w:val="both"/>
              <w:rPr>
                <w:lang w:eastAsia="lt-LT"/>
              </w:rPr>
            </w:pPr>
            <w:r>
              <w:rPr>
                <w:lang w:eastAsia="lt-LT"/>
              </w:rPr>
              <w:lastRenderedPageBreak/>
              <w:t>1</w:t>
            </w:r>
            <w:r w:rsidRPr="0018191D">
              <w:rPr>
                <w:lang w:eastAsia="lt-LT"/>
              </w:rPr>
              <w:t xml:space="preserve">. Stebima vaikų sergamumo didėjimo tendencija. </w:t>
            </w:r>
          </w:p>
          <w:p w14:paraId="73C9EFF8" w14:textId="77777777" w:rsidR="00276907" w:rsidRPr="0018191D" w:rsidRDefault="00276907" w:rsidP="00AD5A79">
            <w:pPr>
              <w:autoSpaceDE w:val="0"/>
              <w:autoSpaceDN w:val="0"/>
              <w:adjustRightInd w:val="0"/>
              <w:spacing w:line="360" w:lineRule="auto"/>
              <w:jc w:val="both"/>
              <w:rPr>
                <w:rFonts w:ascii="Calibri" w:hAnsi="Calibri" w:cs="Calibri"/>
                <w:lang w:eastAsia="lt-LT"/>
              </w:rPr>
            </w:pPr>
            <w:r>
              <w:rPr>
                <w:lang w:eastAsia="lt-LT"/>
              </w:rPr>
              <w:t>2. Daugėja mokinių</w:t>
            </w:r>
            <w:r w:rsidRPr="0018191D">
              <w:rPr>
                <w:lang w:eastAsia="lt-LT"/>
              </w:rPr>
              <w:t>, turinčių kalbos ir komunikacijos sutrikimų.</w:t>
            </w:r>
          </w:p>
          <w:p w14:paraId="2508046B" w14:textId="77777777" w:rsidR="00276907" w:rsidRPr="005B205D" w:rsidRDefault="00276907" w:rsidP="00AD5A79">
            <w:pPr>
              <w:tabs>
                <w:tab w:val="left" w:pos="993"/>
              </w:tabs>
              <w:spacing w:after="6" w:line="360" w:lineRule="auto"/>
              <w:jc w:val="both"/>
              <w:rPr>
                <w:rFonts w:ascii="TimesNewRoman" w:hAnsi="TimesNewRoman" w:cs="TimesNewRoman"/>
                <w:lang w:eastAsia="lt-LT"/>
              </w:rPr>
            </w:pPr>
            <w:r>
              <w:rPr>
                <w:rFonts w:ascii="TimesNewRoman" w:hAnsi="TimesNewRoman" w:cs="TimesNewRoman"/>
                <w:lang w:eastAsia="lt-LT"/>
              </w:rPr>
              <w:t>3</w:t>
            </w:r>
            <w:r w:rsidRPr="0018191D">
              <w:rPr>
                <w:rFonts w:ascii="TimesNewRoman" w:hAnsi="TimesNewRoman" w:cs="TimesNewRoman"/>
                <w:lang w:eastAsia="lt-LT"/>
              </w:rPr>
              <w:t xml:space="preserve">. </w:t>
            </w:r>
            <w:r w:rsidRPr="009D69AF">
              <w:rPr>
                <w:rFonts w:ascii="TimesNewRoman" w:hAnsi="TimesNewRoman" w:cs="TimesNewRoman"/>
                <w:lang w:eastAsia="lt-LT"/>
              </w:rPr>
              <w:t>Vaikų socializacijos problemos, atsirandančios dėl per didelio tėvų užimtumo</w:t>
            </w:r>
            <w:r>
              <w:rPr>
                <w:rFonts w:ascii="TimesNewRoman" w:hAnsi="TimesNewRoman" w:cs="TimesNewRoman"/>
                <w:lang w:eastAsia="lt-LT"/>
              </w:rPr>
              <w:t>.</w:t>
            </w:r>
          </w:p>
          <w:p w14:paraId="3F9E3225" w14:textId="77777777" w:rsidR="00276907" w:rsidRPr="0018191D" w:rsidRDefault="00276907" w:rsidP="00AD5A79">
            <w:pPr>
              <w:tabs>
                <w:tab w:val="left" w:pos="993"/>
              </w:tabs>
              <w:spacing w:after="6" w:line="360" w:lineRule="auto"/>
              <w:jc w:val="both"/>
              <w:rPr>
                <w:lang w:eastAsia="lt-LT"/>
              </w:rPr>
            </w:pPr>
            <w:r>
              <w:rPr>
                <w:lang w:eastAsia="lt-LT"/>
              </w:rPr>
              <w:t>4</w:t>
            </w:r>
            <w:r w:rsidRPr="0018191D">
              <w:rPr>
                <w:lang w:eastAsia="lt-LT"/>
              </w:rPr>
              <w:t xml:space="preserve">. </w:t>
            </w:r>
            <w:r w:rsidRPr="00A06E78">
              <w:rPr>
                <w:lang w:eastAsia="lt-LT"/>
              </w:rPr>
              <w:t>Mokyklos vidaus patalpų trūkumas.</w:t>
            </w:r>
          </w:p>
          <w:p w14:paraId="32F694E7" w14:textId="77777777" w:rsidR="00276907" w:rsidRDefault="00276907" w:rsidP="00AD5A79">
            <w:pPr>
              <w:tabs>
                <w:tab w:val="left" w:pos="993"/>
              </w:tabs>
              <w:spacing w:after="6" w:line="360" w:lineRule="auto"/>
              <w:jc w:val="both"/>
              <w:rPr>
                <w:rFonts w:ascii="Arial" w:hAnsi="Arial" w:cs="Arial"/>
                <w:sz w:val="21"/>
                <w:szCs w:val="21"/>
              </w:rPr>
            </w:pPr>
            <w:r>
              <w:t xml:space="preserve">5. </w:t>
            </w:r>
            <w:r w:rsidRPr="005B205D">
              <w:t>Nepakankamai veiksmingas tar</w:t>
            </w:r>
            <w:r>
              <w:t>pinstitucinis bendradarbiavimas</w:t>
            </w:r>
            <w:r w:rsidRPr="005B205D">
              <w:t xml:space="preserve"> sprendžiant</w:t>
            </w:r>
            <w:r>
              <w:t xml:space="preserve"> mokinių</w:t>
            </w:r>
            <w:r w:rsidRPr="005B205D">
              <w:t xml:space="preserve"> mokymosi, elgesio problemas</w:t>
            </w:r>
            <w:r>
              <w:rPr>
                <w:rFonts w:ascii="Arial" w:hAnsi="Arial" w:cs="Arial"/>
                <w:sz w:val="21"/>
                <w:szCs w:val="21"/>
              </w:rPr>
              <w:t>.</w:t>
            </w:r>
          </w:p>
          <w:p w14:paraId="38BB2521" w14:textId="77777777" w:rsidR="00276907" w:rsidRPr="00AD5A79" w:rsidRDefault="00276907" w:rsidP="00AD5A79">
            <w:pPr>
              <w:tabs>
                <w:tab w:val="left" w:pos="993"/>
              </w:tabs>
              <w:spacing w:after="6" w:line="360" w:lineRule="auto"/>
              <w:jc w:val="both"/>
              <w:rPr>
                <w:rFonts w:ascii="Arial" w:hAnsi="Arial" w:cs="Arial"/>
                <w:sz w:val="21"/>
                <w:szCs w:val="21"/>
              </w:rPr>
            </w:pPr>
            <w:r>
              <w:rPr>
                <w:lang w:eastAsia="lt-LT"/>
              </w:rPr>
              <w:t xml:space="preserve">6. </w:t>
            </w:r>
            <w:r w:rsidRPr="0018191D">
              <w:rPr>
                <w:lang w:eastAsia="lt-LT"/>
              </w:rPr>
              <w:t>Nepakankama tėvų atsakomybė už mokinių mokymąsi ir elgesį.</w:t>
            </w:r>
          </w:p>
          <w:p w14:paraId="7E8C3A34" w14:textId="77777777" w:rsidR="00276907" w:rsidRPr="0018191D" w:rsidRDefault="00276907" w:rsidP="00AD5A79">
            <w:pPr>
              <w:tabs>
                <w:tab w:val="left" w:pos="993"/>
              </w:tabs>
              <w:spacing w:after="6" w:line="360" w:lineRule="auto"/>
              <w:jc w:val="both"/>
              <w:rPr>
                <w:color w:val="000000"/>
                <w:lang w:eastAsia="lt-LT"/>
              </w:rPr>
            </w:pPr>
          </w:p>
        </w:tc>
      </w:tr>
    </w:tbl>
    <w:p w14:paraId="2D64593B" w14:textId="77777777" w:rsidR="00276907" w:rsidRDefault="00276907" w:rsidP="00E64FC9">
      <w:pPr>
        <w:widowControl/>
        <w:suppressAutoHyphens w:val="0"/>
        <w:ind w:left="3600" w:firstLine="720"/>
        <w:rPr>
          <w:b/>
          <w:bCs/>
          <w:kern w:val="0"/>
          <w:lang w:eastAsia="lt-LT"/>
        </w:rPr>
      </w:pPr>
    </w:p>
    <w:p w14:paraId="7DBFF483" w14:textId="77777777" w:rsidR="00276907" w:rsidRPr="00E64FC9" w:rsidRDefault="00276907" w:rsidP="00235E8C">
      <w:pPr>
        <w:widowControl/>
        <w:suppressAutoHyphens w:val="0"/>
        <w:jc w:val="center"/>
        <w:rPr>
          <w:b/>
          <w:bCs/>
          <w:kern w:val="0"/>
          <w:lang w:eastAsia="lt-LT"/>
        </w:rPr>
      </w:pPr>
      <w:r w:rsidRPr="00E64FC9">
        <w:rPr>
          <w:b/>
          <w:bCs/>
          <w:kern w:val="0"/>
          <w:lang w:eastAsia="lt-LT"/>
        </w:rPr>
        <w:t>IV. MOKYKLOS STRATEGIJA</w:t>
      </w:r>
    </w:p>
    <w:p w14:paraId="48143BC0" w14:textId="77777777" w:rsidR="00276907" w:rsidRPr="007E57A7" w:rsidRDefault="00276907" w:rsidP="00E85EBA">
      <w:pPr>
        <w:widowControl/>
        <w:suppressAutoHyphens w:val="0"/>
        <w:spacing w:line="276" w:lineRule="auto"/>
        <w:rPr>
          <w:kern w:val="0"/>
          <w:lang w:eastAsia="lt-LT"/>
        </w:rPr>
      </w:pPr>
    </w:p>
    <w:p w14:paraId="4B451FD2" w14:textId="77777777" w:rsidR="00276907" w:rsidRPr="007D252D" w:rsidRDefault="00276907" w:rsidP="00403192">
      <w:pPr>
        <w:widowControl/>
        <w:suppressAutoHyphens w:val="0"/>
        <w:spacing w:after="160" w:line="259" w:lineRule="auto"/>
        <w:ind w:firstLine="851"/>
        <w:rPr>
          <w:b/>
          <w:bCs/>
          <w:kern w:val="0"/>
          <w:lang w:eastAsia="en-US"/>
        </w:rPr>
      </w:pPr>
      <w:r>
        <w:rPr>
          <w:b/>
          <w:bCs/>
          <w:kern w:val="0"/>
          <w:lang w:eastAsia="en-US"/>
        </w:rPr>
        <w:t>MISIJA</w:t>
      </w:r>
    </w:p>
    <w:p w14:paraId="35E2AAC9" w14:textId="77777777" w:rsidR="00276907" w:rsidRPr="00AD5A79" w:rsidRDefault="00276907" w:rsidP="00403192">
      <w:pPr>
        <w:widowControl/>
        <w:suppressAutoHyphens w:val="0"/>
        <w:spacing w:after="160" w:line="360" w:lineRule="auto"/>
        <w:ind w:firstLine="851"/>
        <w:jc w:val="both"/>
        <w:rPr>
          <w:kern w:val="0"/>
          <w:lang w:eastAsia="en-US"/>
        </w:rPr>
      </w:pPr>
      <w:r w:rsidRPr="00B802F4">
        <w:rPr>
          <w:kern w:val="0"/>
          <w:lang w:eastAsia="en-US"/>
        </w:rPr>
        <w:t>Teikti kokybišką ikimokyklinį, priešmokyklinį ir pradinį</w:t>
      </w:r>
      <w:r>
        <w:rPr>
          <w:kern w:val="0"/>
          <w:lang w:eastAsia="en-US"/>
        </w:rPr>
        <w:t xml:space="preserve"> ugdymą</w:t>
      </w:r>
      <w:r w:rsidRPr="00B802F4">
        <w:rPr>
          <w:kern w:val="0"/>
          <w:lang w:eastAsia="en-US"/>
        </w:rPr>
        <w:t xml:space="preserve">, neformalųjį švietimą. Kiekvienam vaikui ir mokiniui sudaryti sąlygas bręsti kaip darniai asmenybei, plėtoti jų gebėjimus ir kompetencijas, ugdyti tautinės savimonės ir sveikos gyvensenos pradmenis, reikalingus tolesniam sėkmingam ugdymuisi. </w:t>
      </w:r>
    </w:p>
    <w:p w14:paraId="53BE9F49" w14:textId="77777777" w:rsidR="00276907" w:rsidRPr="007D252D" w:rsidRDefault="00276907" w:rsidP="00403192">
      <w:pPr>
        <w:widowControl/>
        <w:suppressAutoHyphens w:val="0"/>
        <w:spacing w:after="160" w:line="259" w:lineRule="auto"/>
        <w:ind w:firstLine="851"/>
        <w:rPr>
          <w:b/>
          <w:bCs/>
          <w:kern w:val="0"/>
          <w:lang w:eastAsia="en-US"/>
        </w:rPr>
      </w:pPr>
      <w:r>
        <w:rPr>
          <w:b/>
          <w:bCs/>
          <w:kern w:val="0"/>
          <w:lang w:eastAsia="en-US"/>
        </w:rPr>
        <w:t>VIZIJA</w:t>
      </w:r>
    </w:p>
    <w:p w14:paraId="52F18B2F" w14:textId="77777777" w:rsidR="00276907" w:rsidRPr="00AD5A79" w:rsidRDefault="00276907" w:rsidP="00AD5A79">
      <w:pPr>
        <w:widowControl/>
        <w:suppressAutoHyphens w:val="0"/>
        <w:spacing w:after="160" w:line="259" w:lineRule="auto"/>
        <w:rPr>
          <w:kern w:val="0"/>
          <w:lang w:eastAsia="en-US"/>
        </w:rPr>
      </w:pPr>
      <w:r w:rsidRPr="007D252D">
        <w:rPr>
          <w:kern w:val="0"/>
          <w:lang w:eastAsia="en-US"/>
        </w:rPr>
        <w:t xml:space="preserve">Saugi, moderni, besimokanti, atvira kaitai, atliepianti bendruomenės poreikius, kurianti tradicijas ir kiekvieną vaiką ugdanti sėkmei mokykla. </w:t>
      </w:r>
    </w:p>
    <w:p w14:paraId="177577D9" w14:textId="77777777" w:rsidR="00276907" w:rsidRDefault="00276907" w:rsidP="00403192">
      <w:pPr>
        <w:widowControl/>
        <w:suppressAutoHyphens w:val="0"/>
        <w:ind w:firstLine="851"/>
        <w:rPr>
          <w:b/>
          <w:bCs/>
          <w:kern w:val="0"/>
          <w:lang w:eastAsia="lt-LT"/>
        </w:rPr>
      </w:pPr>
      <w:r>
        <w:rPr>
          <w:b/>
          <w:bCs/>
          <w:kern w:val="0"/>
          <w:lang w:eastAsia="lt-LT"/>
        </w:rPr>
        <w:t>VERTYBĖS</w:t>
      </w:r>
      <w:r w:rsidRPr="00E64FC9">
        <w:rPr>
          <w:b/>
          <w:bCs/>
          <w:kern w:val="0"/>
          <w:lang w:eastAsia="lt-LT"/>
        </w:rPr>
        <w:t xml:space="preserve"> </w:t>
      </w:r>
    </w:p>
    <w:p w14:paraId="10837748" w14:textId="77777777" w:rsidR="00276907" w:rsidRPr="004676F9" w:rsidRDefault="00276907" w:rsidP="004676F9">
      <w:pPr>
        <w:widowControl/>
        <w:suppressAutoHyphens w:val="0"/>
        <w:rPr>
          <w:b/>
          <w:bCs/>
          <w:kern w:val="0"/>
          <w:lang w:eastAsia="lt-LT"/>
        </w:rPr>
      </w:pPr>
    </w:p>
    <w:p w14:paraId="1E83C885" w14:textId="77777777" w:rsidR="00276907" w:rsidRDefault="00276907" w:rsidP="004A393C">
      <w:pPr>
        <w:widowControl/>
        <w:suppressAutoHyphens w:val="0"/>
        <w:spacing w:line="360" w:lineRule="auto"/>
        <w:jc w:val="both"/>
        <w:rPr>
          <w:kern w:val="0"/>
          <w:lang w:eastAsia="lt-LT"/>
        </w:rPr>
      </w:pPr>
      <w:r w:rsidRPr="00CA38B6">
        <w:rPr>
          <w:kern w:val="0"/>
          <w:lang w:eastAsia="lt-LT"/>
        </w:rPr>
        <w:t xml:space="preserve"> </w:t>
      </w:r>
      <w:r w:rsidRPr="007E57A7">
        <w:rPr>
          <w:b/>
          <w:bCs/>
          <w:kern w:val="0"/>
          <w:lang w:eastAsia="lt-LT"/>
        </w:rPr>
        <w:t>Kiekvieno vaiko ir mokinio</w:t>
      </w:r>
      <w:r w:rsidRPr="00CA38B6">
        <w:rPr>
          <w:b/>
          <w:bCs/>
          <w:kern w:val="0"/>
          <w:lang w:eastAsia="lt-LT"/>
        </w:rPr>
        <w:t xml:space="preserve"> ugdymo(si) ir mokymo(si) sėkmė</w:t>
      </w:r>
      <w:r w:rsidRPr="00CA38B6">
        <w:rPr>
          <w:kern w:val="0"/>
          <w:lang w:eastAsia="lt-LT"/>
        </w:rPr>
        <w:t xml:space="preserve"> </w:t>
      </w:r>
      <w:r w:rsidRPr="007E57A7">
        <w:rPr>
          <w:kern w:val="0"/>
          <w:lang w:eastAsia="lt-LT"/>
        </w:rPr>
        <w:t>(sąlygų sudarymas</w:t>
      </w:r>
      <w:r w:rsidRPr="00CA38B6">
        <w:rPr>
          <w:kern w:val="0"/>
          <w:lang w:eastAsia="lt-LT"/>
        </w:rPr>
        <w:t xml:space="preserve"> </w:t>
      </w:r>
      <w:r>
        <w:rPr>
          <w:kern w:val="0"/>
          <w:lang w:eastAsia="lt-LT"/>
        </w:rPr>
        <w:t>mokytis pagal individualius gebėjimus ir siekti aukštesnių pasiekimų)</w:t>
      </w:r>
      <w:r w:rsidRPr="007E57A7">
        <w:rPr>
          <w:kern w:val="0"/>
          <w:lang w:eastAsia="lt-LT"/>
        </w:rPr>
        <w:t xml:space="preserve"> pasiekimų). </w:t>
      </w:r>
    </w:p>
    <w:p w14:paraId="40B0551B" w14:textId="77777777" w:rsidR="00276907" w:rsidRPr="007D252D" w:rsidRDefault="00276907" w:rsidP="004A393C">
      <w:pPr>
        <w:widowControl/>
        <w:suppressAutoHyphens w:val="0"/>
        <w:spacing w:line="360" w:lineRule="auto"/>
        <w:jc w:val="both"/>
        <w:rPr>
          <w:kern w:val="0"/>
          <w:lang w:eastAsia="lt-LT"/>
        </w:rPr>
      </w:pPr>
      <w:r>
        <w:rPr>
          <w:b/>
          <w:bCs/>
          <w:kern w:val="0"/>
          <w:lang w:eastAsia="lt-LT"/>
        </w:rPr>
        <w:t xml:space="preserve"> </w:t>
      </w:r>
      <w:r w:rsidRPr="007D252D">
        <w:rPr>
          <w:b/>
          <w:bCs/>
          <w:kern w:val="0"/>
          <w:lang w:eastAsia="lt-LT"/>
        </w:rPr>
        <w:t>Pagarba</w:t>
      </w:r>
      <w:r>
        <w:rPr>
          <w:b/>
          <w:bCs/>
          <w:kern w:val="0"/>
          <w:lang w:eastAsia="lt-LT"/>
        </w:rPr>
        <w:t xml:space="preserve"> </w:t>
      </w:r>
      <w:r w:rsidRPr="007D252D">
        <w:rPr>
          <w:kern w:val="0"/>
          <w:lang w:eastAsia="lt-LT"/>
        </w:rPr>
        <w:t>(kiekvienam bendruomenės nariui</w:t>
      </w:r>
      <w:r>
        <w:rPr>
          <w:kern w:val="0"/>
          <w:lang w:eastAsia="lt-LT"/>
        </w:rPr>
        <w:t>).</w:t>
      </w:r>
    </w:p>
    <w:p w14:paraId="47BDCEE4" w14:textId="77777777" w:rsidR="00276907" w:rsidRPr="007E57A7" w:rsidRDefault="00276907" w:rsidP="004A393C">
      <w:pPr>
        <w:widowControl/>
        <w:suppressAutoHyphens w:val="0"/>
        <w:spacing w:line="360" w:lineRule="auto"/>
        <w:jc w:val="both"/>
        <w:rPr>
          <w:kern w:val="0"/>
          <w:lang w:eastAsia="lt-LT"/>
        </w:rPr>
      </w:pPr>
      <w:r>
        <w:rPr>
          <w:b/>
          <w:bCs/>
          <w:kern w:val="0"/>
          <w:lang w:eastAsia="lt-LT"/>
        </w:rPr>
        <w:t xml:space="preserve"> </w:t>
      </w:r>
      <w:r w:rsidRPr="007E57A7">
        <w:rPr>
          <w:b/>
          <w:bCs/>
          <w:kern w:val="0"/>
          <w:lang w:eastAsia="lt-LT"/>
        </w:rPr>
        <w:t>Saugumas</w:t>
      </w:r>
      <w:r w:rsidRPr="00CA38B6">
        <w:rPr>
          <w:kern w:val="0"/>
          <w:lang w:eastAsia="lt-LT"/>
        </w:rPr>
        <w:t xml:space="preserve"> </w:t>
      </w:r>
      <w:r w:rsidRPr="007E57A7">
        <w:rPr>
          <w:kern w:val="0"/>
          <w:lang w:eastAsia="lt-LT"/>
        </w:rPr>
        <w:t xml:space="preserve">(saugi emocinė ir fizinė mokyklos aplinka). </w:t>
      </w:r>
    </w:p>
    <w:p w14:paraId="57B6D1C0" w14:textId="77777777" w:rsidR="00276907" w:rsidRPr="007E57A7" w:rsidRDefault="00276907" w:rsidP="004A393C">
      <w:pPr>
        <w:widowControl/>
        <w:suppressAutoHyphens w:val="0"/>
        <w:spacing w:line="360" w:lineRule="auto"/>
        <w:jc w:val="both"/>
        <w:rPr>
          <w:kern w:val="0"/>
          <w:lang w:eastAsia="lt-LT"/>
        </w:rPr>
      </w:pPr>
      <w:r w:rsidRPr="00CA38B6">
        <w:rPr>
          <w:kern w:val="0"/>
          <w:lang w:eastAsia="lt-LT"/>
        </w:rPr>
        <w:t xml:space="preserve"> </w:t>
      </w:r>
      <w:r w:rsidRPr="007E57A7">
        <w:rPr>
          <w:b/>
          <w:bCs/>
          <w:kern w:val="0"/>
          <w:lang w:eastAsia="lt-LT"/>
        </w:rPr>
        <w:t>Profesionalumas</w:t>
      </w:r>
      <w:r w:rsidRPr="007E57A7">
        <w:rPr>
          <w:kern w:val="0"/>
          <w:lang w:eastAsia="lt-LT"/>
        </w:rPr>
        <w:t xml:space="preserve"> (aukšta kompetencija, atsakomybė už veiklos rezultatus, rūpinimasis</w:t>
      </w:r>
      <w:r>
        <w:rPr>
          <w:kern w:val="0"/>
          <w:lang w:eastAsia="lt-LT"/>
        </w:rPr>
        <w:t xml:space="preserve"> </w:t>
      </w:r>
      <w:r w:rsidRPr="007E57A7">
        <w:rPr>
          <w:kern w:val="0"/>
          <w:lang w:eastAsia="lt-LT"/>
        </w:rPr>
        <w:t>mokiniais, atvirumas pokyčiams, klaidų pripažinimas ir tobulėjimas).</w:t>
      </w:r>
    </w:p>
    <w:p w14:paraId="1B99932F" w14:textId="77777777" w:rsidR="00276907" w:rsidRPr="007E57A7" w:rsidRDefault="00276907" w:rsidP="004A393C">
      <w:pPr>
        <w:widowControl/>
        <w:suppressAutoHyphens w:val="0"/>
        <w:spacing w:line="360" w:lineRule="auto"/>
        <w:jc w:val="both"/>
        <w:rPr>
          <w:kern w:val="0"/>
          <w:lang w:eastAsia="lt-LT"/>
        </w:rPr>
      </w:pPr>
      <w:r w:rsidRPr="00CA38B6">
        <w:rPr>
          <w:kern w:val="0"/>
          <w:lang w:eastAsia="lt-LT"/>
        </w:rPr>
        <w:t xml:space="preserve"> </w:t>
      </w:r>
      <w:r w:rsidRPr="007E57A7">
        <w:rPr>
          <w:b/>
          <w:bCs/>
          <w:kern w:val="0"/>
          <w:lang w:eastAsia="lt-LT"/>
        </w:rPr>
        <w:t>Bendruomeniškumas</w:t>
      </w:r>
      <w:r w:rsidRPr="00CA38B6">
        <w:rPr>
          <w:kern w:val="0"/>
          <w:lang w:eastAsia="lt-LT"/>
        </w:rPr>
        <w:t xml:space="preserve"> </w:t>
      </w:r>
      <w:r w:rsidRPr="007E57A7">
        <w:rPr>
          <w:kern w:val="0"/>
          <w:lang w:eastAsia="lt-LT"/>
        </w:rPr>
        <w:t>(solidarumas, sutelktumas ir nus</w:t>
      </w:r>
      <w:r>
        <w:rPr>
          <w:kern w:val="0"/>
          <w:lang w:eastAsia="lt-LT"/>
        </w:rPr>
        <w:t xml:space="preserve">iteikimas siekti bendrų tikslų; </w:t>
      </w:r>
      <w:r w:rsidRPr="007E57A7">
        <w:rPr>
          <w:kern w:val="0"/>
          <w:lang w:eastAsia="lt-LT"/>
        </w:rPr>
        <w:t>geranoriškumu, mokymusi vieniems iš kitų ir kolegialia pagalba grindžiami bendruomenės narių santykiai).</w:t>
      </w:r>
    </w:p>
    <w:p w14:paraId="6DB04325" w14:textId="77777777" w:rsidR="00276907" w:rsidRPr="007E57A7" w:rsidRDefault="00276907" w:rsidP="004A393C">
      <w:pPr>
        <w:widowControl/>
        <w:suppressAutoHyphens w:val="0"/>
        <w:spacing w:line="360" w:lineRule="auto"/>
        <w:jc w:val="both"/>
        <w:rPr>
          <w:kern w:val="0"/>
          <w:lang w:eastAsia="lt-LT"/>
        </w:rPr>
      </w:pPr>
      <w:r>
        <w:rPr>
          <w:b/>
          <w:bCs/>
          <w:kern w:val="0"/>
          <w:lang w:eastAsia="lt-LT"/>
        </w:rPr>
        <w:t xml:space="preserve"> </w:t>
      </w:r>
      <w:r w:rsidRPr="007E57A7">
        <w:rPr>
          <w:b/>
          <w:bCs/>
          <w:kern w:val="0"/>
          <w:lang w:eastAsia="lt-LT"/>
        </w:rPr>
        <w:t>Demokratiškumas ir pilietiškumas</w:t>
      </w:r>
      <w:r w:rsidRPr="007E57A7">
        <w:rPr>
          <w:kern w:val="0"/>
          <w:lang w:eastAsia="lt-LT"/>
        </w:rPr>
        <w:t xml:space="preserve"> (dialogo ir susitarimų kultūra, visų mokyklos bendruomenės narių dalyvavimas priimant sprendimus; lyderystė, pagrįsta pasitikėjimu, </w:t>
      </w:r>
      <w:r w:rsidRPr="00CA38B6">
        <w:rPr>
          <w:kern w:val="0"/>
          <w:lang w:eastAsia="lt-LT"/>
        </w:rPr>
        <w:t xml:space="preserve">įsipareigojimu ir </w:t>
      </w:r>
      <w:r w:rsidRPr="007E57A7">
        <w:rPr>
          <w:kern w:val="0"/>
          <w:lang w:eastAsia="lt-LT"/>
        </w:rPr>
        <w:t xml:space="preserve">įgalinimu). </w:t>
      </w:r>
    </w:p>
    <w:p w14:paraId="1E0CD0D0" w14:textId="77777777" w:rsidR="00276907" w:rsidRPr="007E57A7" w:rsidRDefault="00276907" w:rsidP="00F2237E">
      <w:pPr>
        <w:widowControl/>
        <w:suppressAutoHyphens w:val="0"/>
        <w:spacing w:line="360" w:lineRule="auto"/>
        <w:jc w:val="both"/>
        <w:rPr>
          <w:kern w:val="0"/>
          <w:lang w:eastAsia="lt-LT"/>
        </w:rPr>
      </w:pPr>
      <w:r w:rsidRPr="00CA38B6">
        <w:rPr>
          <w:kern w:val="0"/>
          <w:lang w:eastAsia="lt-LT"/>
        </w:rPr>
        <w:t xml:space="preserve"> </w:t>
      </w:r>
      <w:r w:rsidRPr="007E57A7">
        <w:rPr>
          <w:b/>
          <w:bCs/>
          <w:kern w:val="0"/>
          <w:lang w:eastAsia="lt-LT"/>
        </w:rPr>
        <w:t>Sveikata</w:t>
      </w:r>
      <w:r w:rsidRPr="007E57A7">
        <w:rPr>
          <w:kern w:val="0"/>
          <w:lang w:eastAsia="lt-LT"/>
        </w:rPr>
        <w:t xml:space="preserve"> (visų mokyklos bendruomenės narių sveikos gyvensenos ir fizinio aktyvumo įgūdžių formavimas)</w:t>
      </w:r>
      <w:r>
        <w:rPr>
          <w:kern w:val="0"/>
          <w:lang w:eastAsia="lt-LT"/>
        </w:rPr>
        <w:t>.</w:t>
      </w:r>
    </w:p>
    <w:p w14:paraId="6CB38477" w14:textId="77777777" w:rsidR="00276907" w:rsidRPr="00E64FC9" w:rsidRDefault="00276907" w:rsidP="00E64FC9">
      <w:pPr>
        <w:rPr>
          <w:b/>
          <w:bCs/>
          <w:kern w:val="0"/>
          <w:lang w:eastAsia="lt-LT"/>
        </w:rPr>
      </w:pPr>
    </w:p>
    <w:p w14:paraId="074065E9" w14:textId="77777777" w:rsidR="00542117" w:rsidRDefault="00276907" w:rsidP="00E64FC9">
      <w:pPr>
        <w:widowControl/>
        <w:suppressAutoHyphens w:val="0"/>
        <w:rPr>
          <w:b/>
          <w:bCs/>
          <w:kern w:val="0"/>
          <w:lang w:eastAsia="lt-LT"/>
        </w:rPr>
      </w:pPr>
      <w:r w:rsidRPr="00E64FC9">
        <w:rPr>
          <w:b/>
          <w:bCs/>
          <w:kern w:val="0"/>
          <w:lang w:eastAsia="lt-LT"/>
        </w:rPr>
        <w:t xml:space="preserve">                                        </w:t>
      </w:r>
      <w:r>
        <w:rPr>
          <w:b/>
          <w:bCs/>
          <w:kern w:val="0"/>
          <w:lang w:eastAsia="lt-LT"/>
        </w:rPr>
        <w:t xml:space="preserve">       </w:t>
      </w:r>
    </w:p>
    <w:p w14:paraId="3DEDBF51" w14:textId="23820EFB" w:rsidR="00276907" w:rsidRPr="00E64FC9" w:rsidRDefault="00F3030F" w:rsidP="00542117">
      <w:pPr>
        <w:widowControl/>
        <w:suppressAutoHyphens w:val="0"/>
        <w:jc w:val="center"/>
        <w:rPr>
          <w:b/>
          <w:bCs/>
          <w:kern w:val="0"/>
          <w:lang w:eastAsia="lt-LT"/>
        </w:rPr>
      </w:pPr>
      <w:r>
        <w:rPr>
          <w:b/>
          <w:bCs/>
          <w:kern w:val="0"/>
          <w:lang w:eastAsia="lt-LT"/>
        </w:rPr>
        <w:lastRenderedPageBreak/>
        <w:t>V. MOKYKLOS PRIORITETAS</w:t>
      </w:r>
      <w:r w:rsidR="00276907" w:rsidRPr="00E64FC9">
        <w:rPr>
          <w:b/>
          <w:bCs/>
          <w:kern w:val="0"/>
          <w:lang w:eastAsia="lt-LT"/>
        </w:rPr>
        <w:t>, SRATEGINIAI TIKSLAI</w:t>
      </w:r>
    </w:p>
    <w:p w14:paraId="64D16A74" w14:textId="77777777" w:rsidR="00276907" w:rsidRPr="00CA38B6" w:rsidRDefault="00276907" w:rsidP="00E85EBA">
      <w:pPr>
        <w:widowControl/>
        <w:suppressAutoHyphens w:val="0"/>
        <w:spacing w:line="276" w:lineRule="auto"/>
        <w:rPr>
          <w:kern w:val="0"/>
          <w:lang w:eastAsia="lt-LT"/>
        </w:rPr>
      </w:pPr>
    </w:p>
    <w:p w14:paraId="50EDD0C9" w14:textId="77777777" w:rsidR="00276907" w:rsidRDefault="00276907" w:rsidP="00403192">
      <w:pPr>
        <w:widowControl/>
        <w:suppressAutoHyphens w:val="0"/>
        <w:ind w:firstLine="851"/>
        <w:rPr>
          <w:b/>
          <w:bCs/>
          <w:kern w:val="0"/>
          <w:lang w:eastAsia="lt-LT"/>
        </w:rPr>
      </w:pPr>
      <w:r>
        <w:rPr>
          <w:b/>
          <w:bCs/>
          <w:kern w:val="0"/>
          <w:lang w:eastAsia="lt-LT"/>
        </w:rPr>
        <w:t>PRIORITETAS</w:t>
      </w:r>
    </w:p>
    <w:p w14:paraId="4E6F9765" w14:textId="77777777" w:rsidR="00276907" w:rsidRDefault="00276907" w:rsidP="00E64FC9">
      <w:pPr>
        <w:widowControl/>
        <w:suppressAutoHyphens w:val="0"/>
        <w:rPr>
          <w:b/>
          <w:bCs/>
          <w:kern w:val="0"/>
          <w:lang w:eastAsia="lt-LT"/>
        </w:rPr>
      </w:pPr>
    </w:p>
    <w:p w14:paraId="2A0FD882" w14:textId="77777777" w:rsidR="00276907" w:rsidRPr="00F55E70" w:rsidRDefault="00276907" w:rsidP="00E64FC9">
      <w:pPr>
        <w:widowControl/>
        <w:suppressAutoHyphens w:val="0"/>
        <w:rPr>
          <w:kern w:val="0"/>
          <w:lang w:eastAsia="lt-LT"/>
        </w:rPr>
      </w:pPr>
      <w:r w:rsidRPr="00F55E70">
        <w:rPr>
          <w:kern w:val="0"/>
          <w:lang w:eastAsia="lt-LT"/>
        </w:rPr>
        <w:t>Ugdymo(si)</w:t>
      </w:r>
      <w:r>
        <w:rPr>
          <w:kern w:val="0"/>
          <w:lang w:eastAsia="lt-LT"/>
        </w:rPr>
        <w:t xml:space="preserve"> proceso</w:t>
      </w:r>
      <w:r w:rsidRPr="00F55E70">
        <w:rPr>
          <w:kern w:val="0"/>
          <w:lang w:eastAsia="lt-LT"/>
        </w:rPr>
        <w:t xml:space="preserve"> kokybės ir mokinių ugdymo(si) pasiekimų gerinimas</w:t>
      </w:r>
      <w:r>
        <w:rPr>
          <w:kern w:val="0"/>
          <w:lang w:eastAsia="lt-LT"/>
        </w:rPr>
        <w:t>.</w:t>
      </w:r>
    </w:p>
    <w:p w14:paraId="3CF1AC66" w14:textId="77777777" w:rsidR="00276907" w:rsidRPr="00640883" w:rsidRDefault="00276907" w:rsidP="00E64FC9">
      <w:pPr>
        <w:widowControl/>
        <w:suppressAutoHyphens w:val="0"/>
        <w:rPr>
          <w:kern w:val="0"/>
          <w:lang w:eastAsia="lt-LT"/>
        </w:rPr>
      </w:pPr>
    </w:p>
    <w:p w14:paraId="1E6F8F3C" w14:textId="77777777" w:rsidR="00276907" w:rsidRDefault="00276907" w:rsidP="00542117">
      <w:pPr>
        <w:widowControl/>
        <w:suppressAutoHyphens w:val="0"/>
        <w:ind w:firstLine="851"/>
        <w:jc w:val="center"/>
        <w:rPr>
          <w:b/>
          <w:bCs/>
          <w:kern w:val="0"/>
          <w:lang w:eastAsia="lt-LT"/>
        </w:rPr>
      </w:pPr>
      <w:r w:rsidRPr="00E64FC9">
        <w:rPr>
          <w:b/>
          <w:bCs/>
          <w:kern w:val="0"/>
          <w:lang w:eastAsia="lt-LT"/>
        </w:rPr>
        <w:t>STRATEGINIAI TIKSLAI</w:t>
      </w:r>
    </w:p>
    <w:p w14:paraId="38D6C3E5" w14:textId="77777777" w:rsidR="00276907" w:rsidRPr="00E64FC9" w:rsidRDefault="00276907" w:rsidP="00E64FC9">
      <w:pPr>
        <w:widowControl/>
        <w:suppressAutoHyphens w:val="0"/>
        <w:rPr>
          <w:b/>
          <w:bCs/>
          <w:kern w:val="0"/>
          <w:lang w:eastAsia="lt-LT"/>
        </w:rPr>
      </w:pPr>
    </w:p>
    <w:p w14:paraId="2225EC87" w14:textId="77777777" w:rsidR="00276907" w:rsidRDefault="00276907" w:rsidP="00F2237E">
      <w:pPr>
        <w:widowControl/>
        <w:suppressAutoHyphens w:val="0"/>
        <w:spacing w:line="360" w:lineRule="auto"/>
        <w:rPr>
          <w:kern w:val="0"/>
          <w:lang w:eastAsia="lt-LT"/>
        </w:rPr>
      </w:pPr>
      <w:r>
        <w:rPr>
          <w:kern w:val="0"/>
          <w:lang w:eastAsia="lt-LT"/>
        </w:rPr>
        <w:t>1</w:t>
      </w:r>
      <w:r w:rsidRPr="00CA38B6">
        <w:rPr>
          <w:kern w:val="0"/>
          <w:lang w:eastAsia="lt-LT"/>
        </w:rPr>
        <w:t>. Tobulinant ugdymo(si) proceso planavimo ir o</w:t>
      </w:r>
      <w:r>
        <w:rPr>
          <w:kern w:val="0"/>
          <w:lang w:eastAsia="lt-LT"/>
        </w:rPr>
        <w:t>rganizavimo kokybę, siekti individualios mokinio pažangos</w:t>
      </w:r>
      <w:r w:rsidRPr="00CA38B6">
        <w:rPr>
          <w:kern w:val="0"/>
          <w:lang w:eastAsia="lt-LT"/>
        </w:rPr>
        <w:t>.</w:t>
      </w:r>
    </w:p>
    <w:p w14:paraId="23EFC3B2" w14:textId="77777777" w:rsidR="00276907" w:rsidRDefault="00276907" w:rsidP="00A060CF">
      <w:pPr>
        <w:widowControl/>
        <w:suppressAutoHyphens w:val="0"/>
        <w:spacing w:line="360" w:lineRule="auto"/>
        <w:jc w:val="both"/>
        <w:rPr>
          <w:kern w:val="0"/>
          <w:lang w:eastAsia="lt-LT"/>
        </w:rPr>
      </w:pPr>
      <w:r>
        <w:rPr>
          <w:kern w:val="0"/>
          <w:lang w:eastAsia="lt-LT"/>
        </w:rPr>
        <w:t>2</w:t>
      </w:r>
      <w:r w:rsidRPr="00CA38B6">
        <w:rPr>
          <w:kern w:val="0"/>
          <w:lang w:eastAsia="lt-LT"/>
        </w:rPr>
        <w:t>. Skatinant</w:t>
      </w:r>
      <w:r>
        <w:rPr>
          <w:kern w:val="0"/>
          <w:lang w:eastAsia="lt-LT"/>
        </w:rPr>
        <w:t xml:space="preserve"> pozityvią komunikaciją,</w:t>
      </w:r>
      <w:r w:rsidRPr="00CA38B6">
        <w:rPr>
          <w:kern w:val="0"/>
          <w:lang w:eastAsia="lt-LT"/>
        </w:rPr>
        <w:t xml:space="preserve"> bendradarbiavimą ir lyderystę, telkti bendruomenę pokyčiams ir nuolatiniam </w:t>
      </w:r>
      <w:r>
        <w:rPr>
          <w:kern w:val="0"/>
          <w:lang w:eastAsia="lt-LT"/>
        </w:rPr>
        <w:t>mokyklos veiklos tobulinimui.</w:t>
      </w:r>
    </w:p>
    <w:p w14:paraId="40335689" w14:textId="77777777" w:rsidR="00276907" w:rsidRPr="00A060CF" w:rsidRDefault="00276907" w:rsidP="00A060CF">
      <w:pPr>
        <w:widowControl/>
        <w:suppressAutoHyphens w:val="0"/>
        <w:spacing w:line="360" w:lineRule="auto"/>
        <w:jc w:val="both"/>
        <w:rPr>
          <w:b/>
          <w:bCs/>
          <w:kern w:val="0"/>
          <w:lang w:eastAsia="lt-LT"/>
        </w:rPr>
      </w:pPr>
      <w:r w:rsidRPr="00A060CF">
        <w:rPr>
          <w:b/>
          <w:bCs/>
          <w:kern w:val="0"/>
          <w:lang w:eastAsia="lt-LT"/>
        </w:rPr>
        <w:t>TIKSLŲ ĮGYVENDINIMO PRIEMONIŲ PLANAS</w:t>
      </w:r>
    </w:p>
    <w:tbl>
      <w:tblPr>
        <w:tblW w:w="141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3260"/>
        <w:gridCol w:w="1700"/>
        <w:gridCol w:w="1558"/>
        <w:gridCol w:w="7611"/>
      </w:tblGrid>
      <w:tr w:rsidR="00276907" w:rsidRPr="0041136E" w14:paraId="071BF323" w14:textId="77777777" w:rsidTr="00F3030F">
        <w:tc>
          <w:tcPr>
            <w:tcW w:w="3266" w:type="dxa"/>
            <w:gridSpan w:val="2"/>
          </w:tcPr>
          <w:p w14:paraId="0C8B9B91" w14:textId="77777777" w:rsidR="00276907" w:rsidRPr="0041136E" w:rsidRDefault="00276907" w:rsidP="002C2F56">
            <w:pPr>
              <w:widowControl/>
              <w:suppressAutoHyphens w:val="0"/>
              <w:rPr>
                <w:b/>
                <w:bCs/>
                <w:kern w:val="0"/>
                <w:lang w:eastAsia="en-US"/>
              </w:rPr>
            </w:pPr>
            <w:r w:rsidRPr="0041136E">
              <w:rPr>
                <w:b/>
                <w:bCs/>
                <w:kern w:val="0"/>
                <w:lang w:eastAsia="en-US"/>
              </w:rPr>
              <w:t>Priemonės pavadinimas</w:t>
            </w:r>
          </w:p>
        </w:tc>
        <w:tc>
          <w:tcPr>
            <w:tcW w:w="1700" w:type="dxa"/>
          </w:tcPr>
          <w:p w14:paraId="62DBBC53" w14:textId="77777777" w:rsidR="00276907" w:rsidRPr="0041136E" w:rsidRDefault="00276907" w:rsidP="002C2F56">
            <w:pPr>
              <w:widowControl/>
              <w:suppressAutoHyphens w:val="0"/>
              <w:rPr>
                <w:b/>
                <w:bCs/>
                <w:kern w:val="0"/>
                <w:lang w:eastAsia="en-US"/>
              </w:rPr>
            </w:pPr>
            <w:r w:rsidRPr="0041136E">
              <w:rPr>
                <w:b/>
                <w:bCs/>
                <w:kern w:val="0"/>
                <w:lang w:eastAsia="en-US"/>
              </w:rPr>
              <w:t>Įgyvendinimo laikas</w:t>
            </w:r>
          </w:p>
        </w:tc>
        <w:tc>
          <w:tcPr>
            <w:tcW w:w="1558" w:type="dxa"/>
          </w:tcPr>
          <w:p w14:paraId="22D4B444" w14:textId="77777777" w:rsidR="00276907" w:rsidRPr="0041136E" w:rsidRDefault="00276907" w:rsidP="002C2F56">
            <w:pPr>
              <w:widowControl/>
              <w:suppressAutoHyphens w:val="0"/>
              <w:rPr>
                <w:b/>
                <w:bCs/>
                <w:kern w:val="0"/>
                <w:lang w:eastAsia="en-US"/>
              </w:rPr>
            </w:pPr>
            <w:r w:rsidRPr="0041136E">
              <w:rPr>
                <w:b/>
                <w:bCs/>
                <w:kern w:val="0"/>
                <w:lang w:eastAsia="en-US"/>
              </w:rPr>
              <w:t>Atsakingas</w:t>
            </w:r>
          </w:p>
        </w:tc>
        <w:tc>
          <w:tcPr>
            <w:tcW w:w="7611" w:type="dxa"/>
          </w:tcPr>
          <w:p w14:paraId="55144EB2" w14:textId="77777777" w:rsidR="00276907" w:rsidRPr="0041136E" w:rsidRDefault="00276907" w:rsidP="002C2F56">
            <w:pPr>
              <w:widowControl/>
              <w:suppressAutoHyphens w:val="0"/>
              <w:rPr>
                <w:b/>
                <w:bCs/>
                <w:kern w:val="0"/>
                <w:lang w:eastAsia="en-US"/>
              </w:rPr>
            </w:pPr>
            <w:r w:rsidRPr="0041136E">
              <w:rPr>
                <w:b/>
                <w:bCs/>
                <w:kern w:val="0"/>
                <w:lang w:eastAsia="en-US"/>
              </w:rPr>
              <w:t>Įgyvendinimo rodikliai (laukiamas rezultatas)</w:t>
            </w:r>
          </w:p>
        </w:tc>
      </w:tr>
      <w:tr w:rsidR="00276907" w:rsidRPr="0041136E" w14:paraId="1CCFD624" w14:textId="77777777" w:rsidTr="00F3030F">
        <w:trPr>
          <w:trHeight w:val="617"/>
        </w:trPr>
        <w:tc>
          <w:tcPr>
            <w:tcW w:w="14135" w:type="dxa"/>
            <w:gridSpan w:val="5"/>
          </w:tcPr>
          <w:p w14:paraId="564B2B7A" w14:textId="77777777" w:rsidR="00276907" w:rsidRPr="0041136E" w:rsidRDefault="00276907" w:rsidP="002C2F56">
            <w:pPr>
              <w:widowControl/>
              <w:suppressAutoHyphens w:val="0"/>
              <w:spacing w:line="360" w:lineRule="auto"/>
              <w:rPr>
                <w:kern w:val="0"/>
                <w:highlight w:val="yellow"/>
                <w:lang w:eastAsia="lt-LT"/>
              </w:rPr>
            </w:pPr>
            <w:r w:rsidRPr="0041136E">
              <w:rPr>
                <w:b/>
                <w:bCs/>
                <w:kern w:val="0"/>
                <w:lang w:eastAsia="en-US"/>
              </w:rPr>
              <w:t xml:space="preserve">1.Tikslas </w:t>
            </w:r>
            <w:r w:rsidRPr="0041136E">
              <w:rPr>
                <w:kern w:val="0"/>
                <w:lang w:eastAsia="en-US"/>
              </w:rPr>
              <w:t xml:space="preserve">– </w:t>
            </w:r>
            <w:r w:rsidR="0041136E" w:rsidRPr="0041136E">
              <w:rPr>
                <w:kern w:val="0"/>
                <w:lang w:eastAsia="lt-LT"/>
              </w:rPr>
              <w:t>t</w:t>
            </w:r>
            <w:r w:rsidRPr="0041136E">
              <w:rPr>
                <w:kern w:val="0"/>
                <w:lang w:eastAsia="lt-LT"/>
              </w:rPr>
              <w:t>obulinant ugdymo(si) proceso planavimo ir organizavimo kokybę, siekti individualios mokinio pažangos.</w:t>
            </w:r>
          </w:p>
        </w:tc>
      </w:tr>
      <w:tr w:rsidR="00276907" w:rsidRPr="0041136E" w14:paraId="5E294C73" w14:textId="77777777" w:rsidTr="00F3030F">
        <w:tc>
          <w:tcPr>
            <w:tcW w:w="14135" w:type="dxa"/>
            <w:gridSpan w:val="5"/>
          </w:tcPr>
          <w:p w14:paraId="6C56EF5A" w14:textId="77777777" w:rsidR="00276907" w:rsidRPr="0041136E" w:rsidRDefault="00276907" w:rsidP="002C2F56">
            <w:pPr>
              <w:pStyle w:val="Sraopastraipa"/>
              <w:widowControl/>
              <w:numPr>
                <w:ilvl w:val="1"/>
                <w:numId w:val="11"/>
              </w:numPr>
              <w:suppressAutoHyphens w:val="0"/>
              <w:spacing w:line="360" w:lineRule="auto"/>
              <w:rPr>
                <w:kern w:val="0"/>
                <w:lang w:eastAsia="en-US"/>
              </w:rPr>
            </w:pPr>
            <w:r w:rsidRPr="0041136E">
              <w:rPr>
                <w:b/>
                <w:bCs/>
                <w:kern w:val="0"/>
                <w:lang w:eastAsia="en-US"/>
              </w:rPr>
              <w:t xml:space="preserve"> Uždavinys </w:t>
            </w:r>
            <w:r w:rsidRPr="0041136E">
              <w:rPr>
                <w:kern w:val="0"/>
                <w:lang w:eastAsia="en-US"/>
              </w:rPr>
              <w:t>–</w:t>
            </w:r>
            <w:r w:rsidR="0041136E" w:rsidRPr="0041136E">
              <w:rPr>
                <w:lang w:eastAsia="lt-LT"/>
              </w:rPr>
              <w:t xml:space="preserve"> s</w:t>
            </w:r>
            <w:r w:rsidRPr="0041136E">
              <w:rPr>
                <w:lang w:eastAsia="lt-LT"/>
              </w:rPr>
              <w:t>ukurti veiksmingą mokinių individualios pažangos stebėjimo ir fiksavimo sistemą.</w:t>
            </w:r>
          </w:p>
        </w:tc>
      </w:tr>
      <w:tr w:rsidR="00276907" w:rsidRPr="0041136E" w14:paraId="01A38099" w14:textId="77777777" w:rsidTr="00F3030F">
        <w:tc>
          <w:tcPr>
            <w:tcW w:w="3266" w:type="dxa"/>
            <w:gridSpan w:val="2"/>
          </w:tcPr>
          <w:p w14:paraId="7166C23F"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1.1.1. Mokinių individualios p</w:t>
            </w:r>
            <w:r w:rsidR="00403192">
              <w:rPr>
                <w:kern w:val="0"/>
                <w:lang w:eastAsia="en-US"/>
              </w:rPr>
              <w:t xml:space="preserve">ažangos stebėjimo ir fiksavimo </w:t>
            </w:r>
            <w:r w:rsidRPr="0041136E">
              <w:rPr>
                <w:kern w:val="0"/>
                <w:lang w:eastAsia="en-US"/>
              </w:rPr>
              <w:t>sistemos kūrimas ir diegimas.</w:t>
            </w:r>
          </w:p>
          <w:p w14:paraId="0E36EF5D" w14:textId="77777777" w:rsidR="00276907" w:rsidRPr="0041136E" w:rsidRDefault="00276907" w:rsidP="002C2F56">
            <w:pPr>
              <w:widowControl/>
              <w:suppressAutoHyphens w:val="0"/>
              <w:spacing w:line="276" w:lineRule="auto"/>
              <w:jc w:val="both"/>
              <w:rPr>
                <w:kern w:val="0"/>
                <w:lang w:eastAsia="en-US"/>
              </w:rPr>
            </w:pPr>
          </w:p>
        </w:tc>
        <w:tc>
          <w:tcPr>
            <w:tcW w:w="1700" w:type="dxa"/>
          </w:tcPr>
          <w:p w14:paraId="6C897BA7"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2020–2021</w:t>
            </w:r>
          </w:p>
        </w:tc>
        <w:tc>
          <w:tcPr>
            <w:tcW w:w="1558" w:type="dxa"/>
          </w:tcPr>
          <w:p w14:paraId="7159B0B3"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Pavaduotojas ugdymui</w:t>
            </w:r>
          </w:p>
        </w:tc>
        <w:tc>
          <w:tcPr>
            <w:tcW w:w="7611" w:type="dxa"/>
          </w:tcPr>
          <w:p w14:paraId="18DCA6C2" w14:textId="77777777" w:rsidR="00276907" w:rsidRPr="0041136E" w:rsidRDefault="00276907" w:rsidP="005A70DB">
            <w:pPr>
              <w:widowControl/>
              <w:suppressAutoHyphens w:val="0"/>
              <w:spacing w:line="276" w:lineRule="auto"/>
              <w:jc w:val="both"/>
            </w:pPr>
            <w:r w:rsidRPr="0041136E">
              <w:rPr>
                <w:kern w:val="0"/>
                <w:lang w:eastAsia="en-US"/>
              </w:rPr>
              <w:t>Metodinėse grupėse organizuotos diskusijos, priimti susitarimai dėl mokinių individualios p</w:t>
            </w:r>
            <w:r w:rsidR="0041136E" w:rsidRPr="0041136E">
              <w:rPr>
                <w:kern w:val="0"/>
                <w:lang w:eastAsia="en-US"/>
              </w:rPr>
              <w:t xml:space="preserve">ažangos stebėjimo ir fiksavimo </w:t>
            </w:r>
            <w:r w:rsidRPr="0041136E">
              <w:rPr>
                <w:kern w:val="0"/>
                <w:lang w:eastAsia="en-US"/>
              </w:rPr>
              <w:t>sistemos kūrimo.</w:t>
            </w:r>
            <w:r w:rsidRPr="0041136E">
              <w:t xml:space="preserve"> </w:t>
            </w:r>
          </w:p>
          <w:p w14:paraId="63F63153" w14:textId="77777777" w:rsidR="00276907" w:rsidRPr="0041136E" w:rsidRDefault="00276907" w:rsidP="002C2F56">
            <w:pPr>
              <w:widowControl/>
              <w:suppressAutoHyphens w:val="0"/>
              <w:spacing w:line="276" w:lineRule="auto"/>
              <w:jc w:val="both"/>
            </w:pPr>
            <w:r w:rsidRPr="0041136E">
              <w:rPr>
                <w:kern w:val="0"/>
                <w:lang w:eastAsia="en-US"/>
              </w:rPr>
              <w:t xml:space="preserve"> Sukurta mokinių individualios p</w:t>
            </w:r>
            <w:r w:rsidR="0041136E" w:rsidRPr="0041136E">
              <w:rPr>
                <w:kern w:val="0"/>
                <w:lang w:eastAsia="en-US"/>
              </w:rPr>
              <w:t xml:space="preserve">ažangos stebėjimo ir fiksavimo sistema. Parengtas </w:t>
            </w:r>
            <w:r w:rsidRPr="0041136E">
              <w:rPr>
                <w:kern w:val="0"/>
                <w:lang w:eastAsia="en-US"/>
              </w:rPr>
              <w:t xml:space="preserve">mokinių individualios pažangos stebėjimo ir fiksavimo tvarkos aprašas. </w:t>
            </w:r>
          </w:p>
          <w:p w14:paraId="76CF169D" w14:textId="77777777" w:rsidR="0041136E" w:rsidRPr="0041136E" w:rsidRDefault="00276907" w:rsidP="002C2F56">
            <w:pPr>
              <w:widowControl/>
              <w:suppressAutoHyphens w:val="0"/>
              <w:spacing w:line="276" w:lineRule="auto"/>
              <w:jc w:val="both"/>
              <w:rPr>
                <w:kern w:val="0"/>
                <w:lang w:eastAsia="en-US"/>
              </w:rPr>
            </w:pPr>
            <w:r w:rsidRPr="0041136E">
              <w:rPr>
                <w:kern w:val="0"/>
                <w:lang w:eastAsia="en-US"/>
              </w:rPr>
              <w:t>80 proc. mokytojų sistemingai stebi mokinio individualią pažangą, ją aptaria su mokiniais ir jų tėvais.</w:t>
            </w:r>
          </w:p>
        </w:tc>
      </w:tr>
      <w:tr w:rsidR="00276907" w:rsidRPr="0041136E" w14:paraId="584570CF" w14:textId="77777777" w:rsidTr="00F3030F">
        <w:tc>
          <w:tcPr>
            <w:tcW w:w="3266" w:type="dxa"/>
            <w:gridSpan w:val="2"/>
          </w:tcPr>
          <w:p w14:paraId="78890EEC" w14:textId="77777777" w:rsidR="00276907" w:rsidRPr="0041136E" w:rsidRDefault="00276907" w:rsidP="002C2F56">
            <w:pPr>
              <w:widowControl/>
              <w:suppressAutoHyphens w:val="0"/>
              <w:spacing w:line="276" w:lineRule="auto"/>
              <w:rPr>
                <w:kern w:val="0"/>
                <w:lang w:eastAsia="en-US"/>
              </w:rPr>
            </w:pPr>
            <w:r w:rsidRPr="0041136E">
              <w:rPr>
                <w:kern w:val="0"/>
                <w:lang w:eastAsia="en-US"/>
              </w:rPr>
              <w:t>1.1.2. Ugdomosios veiklos stebėsenos planavimas, organizavimas, duomenų analizė.</w:t>
            </w:r>
          </w:p>
        </w:tc>
        <w:tc>
          <w:tcPr>
            <w:tcW w:w="1700" w:type="dxa"/>
          </w:tcPr>
          <w:p w14:paraId="3D0E6D6B"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6D8886A6"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Pavaduotojas ugdymui</w:t>
            </w:r>
          </w:p>
        </w:tc>
        <w:tc>
          <w:tcPr>
            <w:tcW w:w="7611" w:type="dxa"/>
          </w:tcPr>
          <w:p w14:paraId="29A273E9" w14:textId="77777777" w:rsidR="0041136E" w:rsidRPr="0041136E" w:rsidRDefault="00276907" w:rsidP="002C2F56">
            <w:pPr>
              <w:widowControl/>
              <w:suppressAutoHyphens w:val="0"/>
              <w:spacing w:line="276" w:lineRule="auto"/>
              <w:jc w:val="both"/>
              <w:rPr>
                <w:kern w:val="0"/>
                <w:lang w:eastAsia="en-US"/>
              </w:rPr>
            </w:pPr>
            <w:r w:rsidRPr="0041136E">
              <w:rPr>
                <w:kern w:val="0"/>
                <w:lang w:eastAsia="en-US"/>
              </w:rPr>
              <w:t>Kasmet parengtas ir įgyvendintas ugdomosios veiklos stebėsenos planas. Kiekvieno mokytojo pamoka/veikla stebėta ne mažiau kaip 2 k. per metus. Stebima ir vertinama individuali mokinio pažanga. Stebėsenos rezultatai išanalizuoti ir panaudoti pamokų/veiklų kokybei ir mokyklos veiklai tobulinti</w:t>
            </w:r>
            <w:r w:rsidR="0041136E">
              <w:rPr>
                <w:kern w:val="0"/>
                <w:lang w:eastAsia="en-US"/>
              </w:rPr>
              <w:t>.</w:t>
            </w:r>
          </w:p>
        </w:tc>
      </w:tr>
      <w:tr w:rsidR="00276907" w:rsidRPr="0041136E" w14:paraId="4C844152" w14:textId="77777777" w:rsidTr="00F3030F">
        <w:tc>
          <w:tcPr>
            <w:tcW w:w="3266" w:type="dxa"/>
            <w:gridSpan w:val="2"/>
          </w:tcPr>
          <w:p w14:paraId="7B0593C1" w14:textId="77777777" w:rsidR="00276907" w:rsidRPr="0041136E" w:rsidRDefault="00276907" w:rsidP="002C2F56">
            <w:pPr>
              <w:widowControl/>
              <w:suppressAutoHyphens w:val="0"/>
              <w:spacing w:line="276" w:lineRule="auto"/>
              <w:rPr>
                <w:lang w:eastAsia="lt-LT"/>
              </w:rPr>
            </w:pPr>
            <w:r w:rsidRPr="0041136E">
              <w:rPr>
                <w:kern w:val="0"/>
                <w:lang w:eastAsia="en-US"/>
              </w:rPr>
              <w:t xml:space="preserve">1.1.3. Sisteminga mokinių pusmečių, metinių pasiekimų, NMPP rezultatų analizė ir </w:t>
            </w:r>
            <w:r w:rsidRPr="0041136E">
              <w:rPr>
                <w:kern w:val="0"/>
                <w:lang w:eastAsia="en-US"/>
              </w:rPr>
              <w:lastRenderedPageBreak/>
              <w:t>lyginimas su ankstesniais rezultatais.</w:t>
            </w:r>
            <w:r w:rsidRPr="0041136E">
              <w:rPr>
                <w:lang w:eastAsia="lt-LT"/>
              </w:rPr>
              <w:t xml:space="preserve"> Mokyklos mokinių pasiekimų palyginimas savivaldybės ir respublikos kontekste.</w:t>
            </w:r>
          </w:p>
          <w:p w14:paraId="20025C29" w14:textId="77777777" w:rsidR="00276907" w:rsidRPr="0041136E" w:rsidRDefault="00276907" w:rsidP="002C2F56">
            <w:pPr>
              <w:widowControl/>
              <w:suppressAutoHyphens w:val="0"/>
              <w:spacing w:line="276" w:lineRule="auto"/>
              <w:rPr>
                <w:kern w:val="0"/>
                <w:lang w:eastAsia="en-US"/>
              </w:rPr>
            </w:pPr>
          </w:p>
        </w:tc>
        <w:tc>
          <w:tcPr>
            <w:tcW w:w="1700" w:type="dxa"/>
          </w:tcPr>
          <w:p w14:paraId="15964CEA"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lastRenderedPageBreak/>
              <w:t>2020–2022</w:t>
            </w:r>
          </w:p>
        </w:tc>
        <w:tc>
          <w:tcPr>
            <w:tcW w:w="1558" w:type="dxa"/>
          </w:tcPr>
          <w:p w14:paraId="42117371"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Pavaduotojas ugdymui, mokytojai</w:t>
            </w:r>
          </w:p>
        </w:tc>
        <w:tc>
          <w:tcPr>
            <w:tcW w:w="7611" w:type="dxa"/>
          </w:tcPr>
          <w:p w14:paraId="32868600"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Sistemingai analizuojami mokinių pasiekimai. Rezultatai panaudojami organizuojant mokymosi pagalbos priemones, planuojant mokyklos ugdymo turinį.</w:t>
            </w:r>
            <w:r w:rsidRPr="0041136E">
              <w:t xml:space="preserve"> Mokinio pasiekimai ir pažanga stebimi ir fiksuojami mokinio pažangos </w:t>
            </w:r>
            <w:r w:rsidRPr="0041136E">
              <w:lastRenderedPageBreak/>
              <w:t>rodiklių lapuose, planuojama ir skatinama kiekvieno mokinio asmeninė pažanga. Kiekvieno mokinio daroma pažanga lyginama su ankstesniais pasiekimais.</w:t>
            </w:r>
          </w:p>
          <w:p w14:paraId="6DCF8092" w14:textId="77777777" w:rsidR="00276907" w:rsidRPr="0041136E" w:rsidRDefault="00276907" w:rsidP="002C2F56">
            <w:pPr>
              <w:jc w:val="both"/>
            </w:pPr>
            <w:r w:rsidRPr="0041136E">
              <w:rPr>
                <w:lang w:eastAsia="lt-LT"/>
              </w:rPr>
              <w:t>Atlikta</w:t>
            </w:r>
            <w:r w:rsidRPr="0041136E">
              <w:rPr>
                <w:kern w:val="0"/>
                <w:lang w:eastAsia="en-US"/>
              </w:rPr>
              <w:t xml:space="preserve"> NMPP rezultatų analizė</w:t>
            </w:r>
            <w:r w:rsidRPr="0041136E">
              <w:t xml:space="preserve">, palyginti </w:t>
            </w:r>
            <w:r w:rsidRPr="0041136E">
              <w:rPr>
                <w:lang w:eastAsia="lt-LT"/>
              </w:rPr>
              <w:t>ir objektyviai įsivertinti mokyklos mokinių pasiekimai savivaldybės ir respublikos kontekste, metodinėse grupėse aptartas</w:t>
            </w:r>
            <w:r w:rsidRPr="0041136E">
              <w:t xml:space="preserve"> mokinių pasiekimų vertinimas taikant standartizuotus vertinimo įrankius.</w:t>
            </w:r>
          </w:p>
        </w:tc>
      </w:tr>
      <w:tr w:rsidR="00276907" w:rsidRPr="0041136E" w14:paraId="65178E7E" w14:textId="77777777" w:rsidTr="00F3030F">
        <w:tc>
          <w:tcPr>
            <w:tcW w:w="3266" w:type="dxa"/>
            <w:gridSpan w:val="2"/>
          </w:tcPr>
          <w:p w14:paraId="08CAD05E" w14:textId="77777777" w:rsidR="00276907" w:rsidRPr="0041136E" w:rsidRDefault="00276907" w:rsidP="002C2F56">
            <w:pPr>
              <w:widowControl/>
              <w:suppressAutoHyphens w:val="0"/>
              <w:spacing w:line="276" w:lineRule="auto"/>
              <w:rPr>
                <w:kern w:val="0"/>
                <w:lang w:eastAsia="en-US"/>
              </w:rPr>
            </w:pPr>
            <w:r w:rsidRPr="0041136E">
              <w:rPr>
                <w:kern w:val="0"/>
                <w:lang w:eastAsia="en-US"/>
              </w:rPr>
              <w:lastRenderedPageBreak/>
              <w:t>1.1.4. Mokytojams skirtų mokymų, seminarų apie individualią mokinio pažangą, jos pamatavimo įrankių taikymą organizavimas.</w:t>
            </w:r>
          </w:p>
          <w:p w14:paraId="67A85700" w14:textId="77777777" w:rsidR="00276907" w:rsidRPr="0041136E" w:rsidRDefault="00276907" w:rsidP="002C2F56">
            <w:pPr>
              <w:widowControl/>
              <w:suppressAutoHyphens w:val="0"/>
              <w:spacing w:line="276" w:lineRule="auto"/>
              <w:jc w:val="both"/>
              <w:rPr>
                <w:kern w:val="0"/>
                <w:lang w:eastAsia="en-US"/>
              </w:rPr>
            </w:pPr>
          </w:p>
        </w:tc>
        <w:tc>
          <w:tcPr>
            <w:tcW w:w="1700" w:type="dxa"/>
          </w:tcPr>
          <w:p w14:paraId="401E8553" w14:textId="77777777" w:rsidR="00276907" w:rsidRPr="0041136E" w:rsidRDefault="00276907" w:rsidP="00021656">
            <w:pPr>
              <w:widowControl/>
              <w:suppressAutoHyphens w:val="0"/>
              <w:spacing w:line="276" w:lineRule="auto"/>
              <w:jc w:val="center"/>
              <w:rPr>
                <w:kern w:val="0"/>
                <w:highlight w:val="yellow"/>
                <w:lang w:eastAsia="en-US"/>
              </w:rPr>
            </w:pPr>
            <w:r w:rsidRPr="0041136E">
              <w:rPr>
                <w:kern w:val="0"/>
                <w:lang w:eastAsia="en-US"/>
              </w:rPr>
              <w:t>2020–2022</w:t>
            </w:r>
          </w:p>
        </w:tc>
        <w:tc>
          <w:tcPr>
            <w:tcW w:w="1558" w:type="dxa"/>
          </w:tcPr>
          <w:p w14:paraId="6DED9153"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Pavaduotojas ugdymui</w:t>
            </w:r>
          </w:p>
        </w:tc>
        <w:tc>
          <w:tcPr>
            <w:tcW w:w="7611" w:type="dxa"/>
          </w:tcPr>
          <w:p w14:paraId="4DED04A1"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2022 m. 50 proc. mokytojų taiko individualios mokinių pažangos pamatavimo įrankius.</w:t>
            </w:r>
          </w:p>
          <w:p w14:paraId="18D7687C"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Kasmet organizuotas bent 1 tėvų susirinkimas ar individualūs pokalbiai skirti kiekvieno mokinio individualiai pažangai aptarti;</w:t>
            </w:r>
          </w:p>
          <w:p w14:paraId="1AD02847"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Organizuoti per metus bent 2 kvalifikacijos tobulinimo renginiai mokytojams  siekiant užtikrinti mokinių vertinimą ir įsivertinimą pamokoje;</w:t>
            </w:r>
          </w:p>
          <w:p w14:paraId="3EA5ED5B"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 xml:space="preserve">Mokytojai įgijo kompetencijų, reikalingų mokinio asmeninei pažangai fiksuoti ir stebėti, jas taiko ugdymo procese. </w:t>
            </w:r>
          </w:p>
          <w:p w14:paraId="7E8F936C" w14:textId="77777777" w:rsidR="00276907" w:rsidRPr="0041136E" w:rsidRDefault="00276907" w:rsidP="002C2F56">
            <w:pPr>
              <w:jc w:val="both"/>
            </w:pPr>
            <w:r w:rsidRPr="0041136E">
              <w:t xml:space="preserve">Mokytojai yra įvaldę įvairias vertinimo strategijas ir būdus, kuriuos naudoja kiekvieno mokinio gilesniam pažinimui, ugdymo(si) proceso bei daromos pažangos stebėjimui ir įvertinimui, mokinio mokymosi sunkumų diagnozavimui. </w:t>
            </w:r>
          </w:p>
        </w:tc>
      </w:tr>
      <w:tr w:rsidR="00276907" w:rsidRPr="0041136E" w14:paraId="63D56245" w14:textId="77777777" w:rsidTr="00F3030F">
        <w:tc>
          <w:tcPr>
            <w:tcW w:w="14135" w:type="dxa"/>
            <w:gridSpan w:val="5"/>
          </w:tcPr>
          <w:p w14:paraId="53C26624" w14:textId="77777777" w:rsidR="00276907" w:rsidRPr="0041136E" w:rsidRDefault="00276907" w:rsidP="002C2F56">
            <w:pPr>
              <w:widowControl/>
              <w:suppressAutoHyphens w:val="0"/>
              <w:spacing w:line="276" w:lineRule="auto"/>
              <w:jc w:val="both"/>
              <w:rPr>
                <w:b/>
                <w:bCs/>
              </w:rPr>
            </w:pPr>
            <w:r w:rsidRPr="0041136E">
              <w:rPr>
                <w:b/>
                <w:bCs/>
              </w:rPr>
              <w:t>1.2. Uždavinys</w:t>
            </w:r>
            <w:r w:rsidR="0041136E" w:rsidRPr="0041136E">
              <w:t xml:space="preserve"> – u</w:t>
            </w:r>
            <w:r w:rsidRPr="0041136E">
              <w:t>žtikrinant mokinių mokymosi pagalbos organizavimą, kurti saugią, motyvuojančią, edukacinę aplinką mokymosi pažangos siekimui.</w:t>
            </w:r>
          </w:p>
        </w:tc>
      </w:tr>
      <w:tr w:rsidR="00276907" w:rsidRPr="0041136E" w14:paraId="7AE61AC5" w14:textId="77777777" w:rsidTr="00F3030F">
        <w:tc>
          <w:tcPr>
            <w:tcW w:w="3266" w:type="dxa"/>
            <w:gridSpan w:val="2"/>
          </w:tcPr>
          <w:p w14:paraId="0C27E030" w14:textId="77777777" w:rsidR="00276907" w:rsidRPr="0041136E" w:rsidRDefault="00276907" w:rsidP="002C2F56">
            <w:pPr>
              <w:widowControl/>
              <w:suppressAutoHyphens w:val="0"/>
              <w:spacing w:line="276" w:lineRule="auto"/>
            </w:pPr>
            <w:r w:rsidRPr="0041136E">
              <w:t xml:space="preserve">1.2.1. </w:t>
            </w:r>
            <w:r w:rsidRPr="0041136E">
              <w:rPr>
                <w:lang w:eastAsia="lt-LT"/>
              </w:rPr>
              <w:t>Prevencinės, gamtamokslinės, sveikos gyvensenos formavimo veiklų organizavimas ir vykdymas.</w:t>
            </w:r>
          </w:p>
        </w:tc>
        <w:tc>
          <w:tcPr>
            <w:tcW w:w="1700" w:type="dxa"/>
          </w:tcPr>
          <w:p w14:paraId="70D05339"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03159DFC" w14:textId="77777777" w:rsidR="00276907" w:rsidRPr="0041136E" w:rsidRDefault="00403192" w:rsidP="002C2F56">
            <w:pPr>
              <w:widowControl/>
              <w:suppressAutoHyphens w:val="0"/>
              <w:spacing w:line="276" w:lineRule="auto"/>
              <w:rPr>
                <w:kern w:val="0"/>
                <w:lang w:eastAsia="en-US"/>
              </w:rPr>
            </w:pPr>
            <w:r>
              <w:rPr>
                <w:kern w:val="0"/>
                <w:lang w:eastAsia="en-US"/>
              </w:rPr>
              <w:t>Švie</w:t>
            </w:r>
            <w:r w:rsidR="00276907" w:rsidRPr="0041136E">
              <w:rPr>
                <w:kern w:val="0"/>
                <w:lang w:eastAsia="en-US"/>
              </w:rPr>
              <w:t>timo pagalbos specialistai, mokytojai</w:t>
            </w:r>
          </w:p>
        </w:tc>
        <w:tc>
          <w:tcPr>
            <w:tcW w:w="7611" w:type="dxa"/>
          </w:tcPr>
          <w:p w14:paraId="6F5A6BCA" w14:textId="77777777" w:rsidR="0041136E" w:rsidRPr="0041136E" w:rsidRDefault="00276907" w:rsidP="002C2F56">
            <w:pPr>
              <w:widowControl/>
              <w:suppressAutoHyphens w:val="0"/>
              <w:spacing w:line="276" w:lineRule="auto"/>
              <w:jc w:val="both"/>
            </w:pPr>
            <w:r w:rsidRPr="0041136E">
              <w:t>Tikslingai organizuojama prevencinė veikla. Visi mokiniai dalyvauja bent vienoje ilgalaikėje prevencinėje programoje. Kasmet 5 proc. sumažėja mokinių, patiriančių patyčias, dauguma mokinių (apie 80 proc.) mokykloje jaučiasi saugūs. Vykdomos ilgalaikės prevencinės socialinio ir emocinio ugdymo programos: ikimokyklinio, priešmokyklinio ugdymo grupėse – „Kimochis“, „Zipio draugai“, 1–</w:t>
            </w:r>
            <w:r w:rsidR="00403192">
              <w:t xml:space="preserve">4 klasėse – „Obuolio draugai“, </w:t>
            </w:r>
            <w:r w:rsidRPr="0041136E">
              <w:t xml:space="preserve">„Antras žingsnis“, „Gyvenimo įgūdžių ugdymas“. </w:t>
            </w:r>
          </w:p>
        </w:tc>
      </w:tr>
      <w:tr w:rsidR="00276907" w:rsidRPr="0041136E" w14:paraId="59FF7D36" w14:textId="77777777" w:rsidTr="00F3030F">
        <w:tc>
          <w:tcPr>
            <w:tcW w:w="3266" w:type="dxa"/>
            <w:gridSpan w:val="2"/>
          </w:tcPr>
          <w:p w14:paraId="689DE82E" w14:textId="77777777" w:rsidR="00276907" w:rsidRPr="0041136E" w:rsidRDefault="00276907" w:rsidP="002C2F56">
            <w:pPr>
              <w:widowControl/>
              <w:suppressAutoHyphens w:val="0"/>
              <w:spacing w:line="276" w:lineRule="auto"/>
            </w:pPr>
            <w:r w:rsidRPr="0041136E">
              <w:t xml:space="preserve">1.2.2. Grupių, klasių, bibliotekos turtinimas </w:t>
            </w:r>
            <w:r w:rsidRPr="0041136E">
              <w:lastRenderedPageBreak/>
              <w:t>moderniomis mokymo priemonėmis ir IKT.</w:t>
            </w:r>
          </w:p>
        </w:tc>
        <w:tc>
          <w:tcPr>
            <w:tcW w:w="1700" w:type="dxa"/>
          </w:tcPr>
          <w:p w14:paraId="0CE12D37"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lastRenderedPageBreak/>
              <w:t>2020–2022</w:t>
            </w:r>
          </w:p>
        </w:tc>
        <w:tc>
          <w:tcPr>
            <w:tcW w:w="1558" w:type="dxa"/>
          </w:tcPr>
          <w:p w14:paraId="35905E2A"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Direktorius, pavaduotojas </w:t>
            </w:r>
            <w:r w:rsidRPr="0041136E">
              <w:rPr>
                <w:kern w:val="0"/>
                <w:lang w:eastAsia="en-US"/>
              </w:rPr>
              <w:lastRenderedPageBreak/>
              <w:t>ūkio reikalams</w:t>
            </w:r>
          </w:p>
        </w:tc>
        <w:tc>
          <w:tcPr>
            <w:tcW w:w="7611" w:type="dxa"/>
          </w:tcPr>
          <w:p w14:paraId="7E793A29" w14:textId="77777777" w:rsidR="00276907" w:rsidRPr="0041136E" w:rsidRDefault="00276907" w:rsidP="002C2F56">
            <w:pPr>
              <w:widowControl/>
              <w:suppressAutoHyphens w:val="0"/>
              <w:spacing w:line="276" w:lineRule="auto"/>
              <w:jc w:val="both"/>
            </w:pPr>
            <w:r w:rsidRPr="0041136E">
              <w:lastRenderedPageBreak/>
              <w:t>Priešmokyklinio ugdymo grupėje įrengta interaktyvi lenta. Mokymui(si) įrengta planšečių klasė, STEAM mažoji laboratorija, integruota interaktyvių IMO kubų klasė.</w:t>
            </w:r>
          </w:p>
          <w:p w14:paraId="0BB92CFC" w14:textId="77777777" w:rsidR="00276907" w:rsidRPr="0041136E" w:rsidRDefault="00276907" w:rsidP="002C2F56">
            <w:pPr>
              <w:widowControl/>
              <w:suppressAutoHyphens w:val="0"/>
              <w:spacing w:line="276" w:lineRule="auto"/>
              <w:jc w:val="both"/>
            </w:pPr>
            <w:r w:rsidRPr="0041136E">
              <w:lastRenderedPageBreak/>
              <w:t>Bibliotekoje kasmet atnaujinamas knygų fondas, nuolat atnaujinama vadovėlių bazė, modernių ugdymo priemonių fondas.</w:t>
            </w:r>
          </w:p>
        </w:tc>
      </w:tr>
      <w:tr w:rsidR="00276907" w:rsidRPr="0041136E" w14:paraId="705E444D" w14:textId="77777777" w:rsidTr="00F3030F">
        <w:tc>
          <w:tcPr>
            <w:tcW w:w="3266" w:type="dxa"/>
            <w:gridSpan w:val="2"/>
          </w:tcPr>
          <w:p w14:paraId="39736D44" w14:textId="4F856D7A" w:rsidR="00276907" w:rsidRPr="0041136E" w:rsidRDefault="00276907" w:rsidP="002C2F56">
            <w:pPr>
              <w:widowControl/>
              <w:suppressAutoHyphens w:val="0"/>
              <w:spacing w:line="276" w:lineRule="auto"/>
            </w:pPr>
            <w:r w:rsidRPr="0041136E">
              <w:lastRenderedPageBreak/>
              <w:t>1.2.3.</w:t>
            </w:r>
            <w:r w:rsidR="00542117">
              <w:t xml:space="preserve"> </w:t>
            </w:r>
            <w:r w:rsidRPr="0041136E">
              <w:t xml:space="preserve">Edukacinių patirtinių ugdymo(si) erdvių kūrimas mokyklos viduje ir lauko aplinkose. </w:t>
            </w:r>
          </w:p>
        </w:tc>
        <w:tc>
          <w:tcPr>
            <w:tcW w:w="1700" w:type="dxa"/>
          </w:tcPr>
          <w:p w14:paraId="1C338BB8"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0083C64C"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pavaduotojas ūkio reikalams</w:t>
            </w:r>
          </w:p>
        </w:tc>
        <w:tc>
          <w:tcPr>
            <w:tcW w:w="7611" w:type="dxa"/>
          </w:tcPr>
          <w:p w14:paraId="5A5B0AC7" w14:textId="77777777" w:rsidR="00276907" w:rsidRPr="0041136E" w:rsidRDefault="00276907" w:rsidP="002C2F56">
            <w:pPr>
              <w:widowControl/>
              <w:suppressAutoHyphens w:val="0"/>
              <w:spacing w:line="276" w:lineRule="auto"/>
              <w:jc w:val="both"/>
            </w:pPr>
            <w:r w:rsidRPr="0041136E">
              <w:t>Sukurtos 2 edukacinės erdvės pritaikytos pamokų/veiklų organizavimui lauke, 2 papildomos zonos mokinių poilsiui ir veiklai,  įrengtos  2 erdvės mokinių kūrybinių darbų eksponavimui.</w:t>
            </w:r>
          </w:p>
          <w:p w14:paraId="71B964D5" w14:textId="77777777" w:rsidR="00276907" w:rsidRPr="0041136E" w:rsidRDefault="00276907" w:rsidP="002C2F56">
            <w:pPr>
              <w:widowControl/>
              <w:suppressAutoHyphens w:val="0"/>
              <w:spacing w:line="276" w:lineRule="auto"/>
            </w:pPr>
            <w:r w:rsidRPr="0041136E">
              <w:t>Įrengta muzikos garsų erdvė su lauko muzikos instrumentais.</w:t>
            </w:r>
          </w:p>
        </w:tc>
      </w:tr>
      <w:tr w:rsidR="00276907" w:rsidRPr="0041136E" w14:paraId="77931DE1" w14:textId="77777777" w:rsidTr="00F3030F">
        <w:tc>
          <w:tcPr>
            <w:tcW w:w="3266" w:type="dxa"/>
            <w:gridSpan w:val="2"/>
          </w:tcPr>
          <w:p w14:paraId="6B6F20CD" w14:textId="77777777" w:rsidR="00276907" w:rsidRPr="0041136E" w:rsidRDefault="00276907" w:rsidP="002C2F56">
            <w:pPr>
              <w:widowControl/>
              <w:suppressAutoHyphens w:val="0"/>
              <w:spacing w:line="276" w:lineRule="auto"/>
            </w:pPr>
            <w:r w:rsidRPr="0041136E">
              <w:t>1.2.4. Lauko grupės, pritaikytos ikimokyklinio amžiaus vaikams, kūrimas.</w:t>
            </w:r>
          </w:p>
        </w:tc>
        <w:tc>
          <w:tcPr>
            <w:tcW w:w="1700" w:type="dxa"/>
          </w:tcPr>
          <w:p w14:paraId="214A48CB"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2020–2021</w:t>
            </w:r>
          </w:p>
        </w:tc>
        <w:tc>
          <w:tcPr>
            <w:tcW w:w="1558" w:type="dxa"/>
          </w:tcPr>
          <w:p w14:paraId="39D75203"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Pavaduotojas ugdymui</w:t>
            </w:r>
          </w:p>
        </w:tc>
        <w:tc>
          <w:tcPr>
            <w:tcW w:w="7611" w:type="dxa"/>
          </w:tcPr>
          <w:p w14:paraId="147214C2" w14:textId="77777777" w:rsidR="00276907" w:rsidRPr="0041136E" w:rsidRDefault="00276907" w:rsidP="002C2F56">
            <w:pPr>
              <w:widowControl/>
              <w:suppressAutoHyphens w:val="0"/>
              <w:spacing w:line="276" w:lineRule="auto"/>
              <w:jc w:val="both"/>
            </w:pPr>
            <w:r w:rsidRPr="0041136E">
              <w:t>Ugdomojo proceso metu ugdomosios veiklos dažniau organizuojamos lauko erdvėse. Veiklos vyksta už mokyklos teritorijos. Lauko grupės vaikai vedami į lauką įvairiomis oro sąlygomis.</w:t>
            </w:r>
          </w:p>
        </w:tc>
      </w:tr>
      <w:tr w:rsidR="00276907" w:rsidRPr="0041136E" w14:paraId="5098EA29" w14:textId="77777777" w:rsidTr="00F3030F">
        <w:tc>
          <w:tcPr>
            <w:tcW w:w="3266" w:type="dxa"/>
            <w:gridSpan w:val="2"/>
          </w:tcPr>
          <w:p w14:paraId="61EE44E9" w14:textId="77777777" w:rsidR="00276907" w:rsidRPr="0041136E" w:rsidRDefault="00276907" w:rsidP="00021656">
            <w:pPr>
              <w:widowControl/>
              <w:suppressAutoHyphens w:val="0"/>
              <w:spacing w:line="276" w:lineRule="auto"/>
            </w:pPr>
            <w:r w:rsidRPr="0041136E">
              <w:t>1.2.5. Saugumo priemonių, užtikrinančių mokinių, mokytojų bei darbuotojų saugumą, diegimas.</w:t>
            </w:r>
          </w:p>
        </w:tc>
        <w:tc>
          <w:tcPr>
            <w:tcW w:w="1700" w:type="dxa"/>
          </w:tcPr>
          <w:p w14:paraId="0CD6885F"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2020–2021</w:t>
            </w:r>
          </w:p>
        </w:tc>
        <w:tc>
          <w:tcPr>
            <w:tcW w:w="1558" w:type="dxa"/>
          </w:tcPr>
          <w:p w14:paraId="1D3A634E"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pavaduotojas ūkio reikalams</w:t>
            </w:r>
          </w:p>
        </w:tc>
        <w:tc>
          <w:tcPr>
            <w:tcW w:w="7611" w:type="dxa"/>
          </w:tcPr>
          <w:p w14:paraId="6400630D" w14:textId="77777777" w:rsidR="00276907" w:rsidRPr="0041136E" w:rsidRDefault="00276907" w:rsidP="002C2F56">
            <w:pPr>
              <w:spacing w:line="276" w:lineRule="auto"/>
              <w:jc w:val="both"/>
            </w:pPr>
            <w:r w:rsidRPr="0041136E">
              <w:t xml:space="preserve"> Mokyklos vaizdo stebėjimo sistema papildyta 7 vnt. vidaus ir lauko skaitmeninių vaizdo stebėjimo kameromis, 5 vnt. lauko apšvietimo prožektoriais.</w:t>
            </w:r>
          </w:p>
          <w:p w14:paraId="7DE4E101" w14:textId="77777777" w:rsidR="00276907" w:rsidRPr="0041136E" w:rsidRDefault="00276907" w:rsidP="002C2F56">
            <w:pPr>
              <w:widowControl/>
              <w:suppressAutoHyphens w:val="0"/>
              <w:spacing w:line="276" w:lineRule="auto"/>
              <w:jc w:val="both"/>
            </w:pPr>
          </w:p>
        </w:tc>
      </w:tr>
      <w:tr w:rsidR="00276907" w:rsidRPr="0041136E" w14:paraId="218461E8" w14:textId="77777777" w:rsidTr="00F3030F">
        <w:tc>
          <w:tcPr>
            <w:tcW w:w="3266" w:type="dxa"/>
            <w:gridSpan w:val="2"/>
          </w:tcPr>
          <w:p w14:paraId="155BF80B" w14:textId="77777777" w:rsidR="00276907" w:rsidRPr="0041136E" w:rsidRDefault="00276907" w:rsidP="002C2F56">
            <w:pPr>
              <w:widowControl/>
              <w:suppressAutoHyphens w:val="0"/>
              <w:spacing w:line="276" w:lineRule="auto"/>
              <w:jc w:val="both"/>
            </w:pPr>
            <w:r w:rsidRPr="0041136E">
              <w:t>1.2.6. Lauko žaidimų aikštelės (skirtos darželiui) atnaujinimas.</w:t>
            </w:r>
          </w:p>
          <w:p w14:paraId="04478CF9" w14:textId="77777777" w:rsidR="00276907" w:rsidRPr="0041136E" w:rsidRDefault="00276907" w:rsidP="002C2F56">
            <w:pPr>
              <w:widowControl/>
              <w:suppressAutoHyphens w:val="0"/>
              <w:spacing w:line="276" w:lineRule="auto"/>
              <w:jc w:val="both"/>
            </w:pPr>
          </w:p>
        </w:tc>
        <w:tc>
          <w:tcPr>
            <w:tcW w:w="1700" w:type="dxa"/>
          </w:tcPr>
          <w:p w14:paraId="47F7F12B"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2020–2021</w:t>
            </w:r>
          </w:p>
        </w:tc>
        <w:tc>
          <w:tcPr>
            <w:tcW w:w="1558" w:type="dxa"/>
          </w:tcPr>
          <w:p w14:paraId="0DEBC7C1"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pavaduotojas ūkio reikalams</w:t>
            </w:r>
          </w:p>
        </w:tc>
        <w:tc>
          <w:tcPr>
            <w:tcW w:w="7611" w:type="dxa"/>
          </w:tcPr>
          <w:p w14:paraId="295AF561" w14:textId="77777777" w:rsidR="00276907" w:rsidRPr="0041136E" w:rsidRDefault="00276907" w:rsidP="002C2F56">
            <w:pPr>
              <w:spacing w:line="276" w:lineRule="auto"/>
              <w:jc w:val="both"/>
            </w:pPr>
            <w:r w:rsidRPr="0041136E">
              <w:t xml:space="preserve"> Paklota saugi minkšta danga atitinkanti ES saugumo standartus. Atnaujinti žaidimų įrenginiai. Užtikrinta saugi vaikų žaidimų aikštelės aplinka, apsauganti vaikus nuo sužalojimų</w:t>
            </w:r>
            <w:r w:rsidRPr="0041136E">
              <w:rPr>
                <w:rFonts w:ascii="Arial" w:hAnsi="Arial" w:cs="Arial"/>
              </w:rPr>
              <w:t>.</w:t>
            </w:r>
            <w:r w:rsidRPr="0041136E">
              <w:t xml:space="preserve">           </w:t>
            </w:r>
          </w:p>
        </w:tc>
      </w:tr>
      <w:tr w:rsidR="00276907" w:rsidRPr="0041136E" w14:paraId="78C9BA1B" w14:textId="77777777" w:rsidTr="00F3030F">
        <w:tc>
          <w:tcPr>
            <w:tcW w:w="14135" w:type="dxa"/>
            <w:gridSpan w:val="5"/>
          </w:tcPr>
          <w:p w14:paraId="6EACC8AF" w14:textId="77777777" w:rsidR="00276907" w:rsidRPr="0041136E" w:rsidRDefault="00276907" w:rsidP="002C2F56">
            <w:pPr>
              <w:widowControl/>
              <w:suppressAutoHyphens w:val="0"/>
              <w:jc w:val="both"/>
              <w:rPr>
                <w:kern w:val="0"/>
                <w:lang w:eastAsia="lt-LT"/>
              </w:rPr>
            </w:pPr>
            <w:r w:rsidRPr="0041136E">
              <w:rPr>
                <w:b/>
                <w:bCs/>
                <w:kern w:val="0"/>
                <w:lang w:eastAsia="en-US"/>
              </w:rPr>
              <w:t>2. Tikslas</w:t>
            </w:r>
            <w:r w:rsidRPr="0041136E">
              <w:rPr>
                <w:kern w:val="0"/>
                <w:lang w:eastAsia="en-US"/>
              </w:rPr>
              <w:t xml:space="preserve"> – </w:t>
            </w:r>
            <w:r w:rsidR="0041136E" w:rsidRPr="0041136E">
              <w:rPr>
                <w:kern w:val="0"/>
                <w:lang w:eastAsia="lt-LT"/>
              </w:rPr>
              <w:t>s</w:t>
            </w:r>
            <w:r w:rsidRPr="0041136E">
              <w:rPr>
                <w:kern w:val="0"/>
                <w:lang w:eastAsia="lt-LT"/>
              </w:rPr>
              <w:t>katinant pozityvią komunikaciją, bendradarbiavimą ir lyderystę, telkti bendruomenę pokyčiams ir nuolatiniam mokyklos veiklos tobulinimui.</w:t>
            </w:r>
          </w:p>
          <w:p w14:paraId="759BE5BF" w14:textId="77777777" w:rsidR="00276907" w:rsidRPr="0041136E" w:rsidRDefault="00276907" w:rsidP="002C2F56">
            <w:pPr>
              <w:widowControl/>
              <w:suppressAutoHyphens w:val="0"/>
              <w:rPr>
                <w:kern w:val="0"/>
                <w:lang w:eastAsia="en-US"/>
              </w:rPr>
            </w:pPr>
          </w:p>
        </w:tc>
      </w:tr>
      <w:tr w:rsidR="00276907" w:rsidRPr="0041136E" w14:paraId="0470972F" w14:textId="77777777" w:rsidTr="00F3030F">
        <w:tc>
          <w:tcPr>
            <w:tcW w:w="14135" w:type="dxa"/>
            <w:gridSpan w:val="5"/>
          </w:tcPr>
          <w:p w14:paraId="6DF5A966" w14:textId="77777777" w:rsidR="00276907" w:rsidRPr="0041136E" w:rsidRDefault="00276907" w:rsidP="002C2F56">
            <w:pPr>
              <w:widowControl/>
              <w:suppressAutoHyphens w:val="0"/>
              <w:spacing w:line="360" w:lineRule="auto"/>
              <w:rPr>
                <w:kern w:val="0"/>
                <w:lang w:eastAsia="en-US"/>
              </w:rPr>
            </w:pPr>
            <w:r w:rsidRPr="0041136E">
              <w:rPr>
                <w:b/>
                <w:bCs/>
                <w:kern w:val="0"/>
                <w:lang w:eastAsia="en-US"/>
              </w:rPr>
              <w:t>2.1. Uždavinys</w:t>
            </w:r>
            <w:r w:rsidRPr="0041136E">
              <w:rPr>
                <w:kern w:val="0"/>
                <w:lang w:eastAsia="en-US"/>
              </w:rPr>
              <w:t xml:space="preserve"> – kurti bendradarbiavimu, kolegialiu mokymusi grįstą mokyklos kultūrą.</w:t>
            </w:r>
          </w:p>
        </w:tc>
      </w:tr>
      <w:tr w:rsidR="00276907" w:rsidRPr="0041136E" w14:paraId="34A6EC13" w14:textId="77777777" w:rsidTr="00F3030F">
        <w:tc>
          <w:tcPr>
            <w:tcW w:w="3266" w:type="dxa"/>
            <w:gridSpan w:val="2"/>
          </w:tcPr>
          <w:p w14:paraId="6E64938E" w14:textId="77777777" w:rsidR="00276907" w:rsidRPr="0041136E" w:rsidRDefault="00276907" w:rsidP="002C2F56">
            <w:pPr>
              <w:widowControl/>
              <w:suppressAutoHyphens w:val="0"/>
              <w:rPr>
                <w:kern w:val="0"/>
                <w:lang w:eastAsia="en-US"/>
              </w:rPr>
            </w:pPr>
            <w:r w:rsidRPr="0041136E">
              <w:rPr>
                <w:kern w:val="0"/>
                <w:lang w:eastAsia="en-US"/>
              </w:rPr>
              <w:t>Priemonės</w:t>
            </w:r>
          </w:p>
        </w:tc>
        <w:tc>
          <w:tcPr>
            <w:tcW w:w="1700" w:type="dxa"/>
          </w:tcPr>
          <w:p w14:paraId="237D923E" w14:textId="77777777" w:rsidR="00276907" w:rsidRPr="0041136E" w:rsidRDefault="00276907" w:rsidP="00021656">
            <w:pPr>
              <w:widowControl/>
              <w:suppressAutoHyphens w:val="0"/>
              <w:jc w:val="center"/>
              <w:rPr>
                <w:kern w:val="0"/>
                <w:lang w:eastAsia="en-US"/>
              </w:rPr>
            </w:pPr>
            <w:r w:rsidRPr="0041136E">
              <w:rPr>
                <w:kern w:val="0"/>
                <w:lang w:eastAsia="en-US"/>
              </w:rPr>
              <w:t>Įgyvendinimo laikas</w:t>
            </w:r>
          </w:p>
        </w:tc>
        <w:tc>
          <w:tcPr>
            <w:tcW w:w="1558" w:type="dxa"/>
          </w:tcPr>
          <w:p w14:paraId="23601E7B" w14:textId="77777777" w:rsidR="00276907" w:rsidRPr="0041136E" w:rsidRDefault="00276907" w:rsidP="002C2F56">
            <w:pPr>
              <w:widowControl/>
              <w:suppressAutoHyphens w:val="0"/>
              <w:rPr>
                <w:kern w:val="0"/>
                <w:lang w:eastAsia="en-US"/>
              </w:rPr>
            </w:pPr>
            <w:r w:rsidRPr="0041136E">
              <w:rPr>
                <w:kern w:val="0"/>
                <w:lang w:eastAsia="en-US"/>
              </w:rPr>
              <w:t>Atsakingas</w:t>
            </w:r>
          </w:p>
        </w:tc>
        <w:tc>
          <w:tcPr>
            <w:tcW w:w="7611" w:type="dxa"/>
          </w:tcPr>
          <w:p w14:paraId="397E12E0" w14:textId="77777777" w:rsidR="00276907" w:rsidRPr="0041136E" w:rsidRDefault="00276907" w:rsidP="002C2F56">
            <w:pPr>
              <w:widowControl/>
              <w:suppressAutoHyphens w:val="0"/>
              <w:rPr>
                <w:kern w:val="0"/>
                <w:lang w:eastAsia="en-US"/>
              </w:rPr>
            </w:pPr>
            <w:r w:rsidRPr="0041136E">
              <w:rPr>
                <w:kern w:val="0"/>
                <w:lang w:eastAsia="en-US"/>
              </w:rPr>
              <w:t>Įgyvendinimo rodikliai (laukiamas rezultatas)</w:t>
            </w:r>
          </w:p>
        </w:tc>
      </w:tr>
      <w:tr w:rsidR="00276907" w:rsidRPr="0041136E" w14:paraId="5D19F2A2" w14:textId="77777777" w:rsidTr="00F3030F">
        <w:tc>
          <w:tcPr>
            <w:tcW w:w="3266" w:type="dxa"/>
            <w:gridSpan w:val="2"/>
          </w:tcPr>
          <w:p w14:paraId="02BB606F" w14:textId="77777777" w:rsidR="00276907" w:rsidRPr="0041136E" w:rsidRDefault="00276907" w:rsidP="002C2F56">
            <w:pPr>
              <w:widowControl/>
              <w:suppressAutoHyphens w:val="0"/>
              <w:rPr>
                <w:kern w:val="0"/>
                <w:lang w:eastAsia="lt-LT"/>
              </w:rPr>
            </w:pPr>
            <w:r w:rsidRPr="0041136E">
              <w:rPr>
                <w:kern w:val="0"/>
                <w:lang w:eastAsia="lt-LT"/>
              </w:rPr>
              <w:t>2.1.1. Di</w:t>
            </w:r>
            <w:r w:rsidR="00F3030F">
              <w:rPr>
                <w:kern w:val="0"/>
                <w:lang w:eastAsia="lt-LT"/>
              </w:rPr>
              <w:t xml:space="preserve">alogo ir susitarimų skatinimas tarp </w:t>
            </w:r>
            <w:r w:rsidRPr="0041136E">
              <w:rPr>
                <w:kern w:val="0"/>
                <w:lang w:eastAsia="lt-LT"/>
              </w:rPr>
              <w:t>visų mokyklos bendruomenės narių</w:t>
            </w:r>
            <w:r w:rsidR="00F3030F">
              <w:rPr>
                <w:kern w:val="0"/>
                <w:lang w:eastAsia="lt-LT"/>
              </w:rPr>
              <w:t>.</w:t>
            </w:r>
            <w:r w:rsidRPr="0041136E">
              <w:rPr>
                <w:kern w:val="0"/>
                <w:lang w:eastAsia="lt-LT"/>
              </w:rPr>
              <w:t xml:space="preserve"> </w:t>
            </w:r>
          </w:p>
        </w:tc>
        <w:tc>
          <w:tcPr>
            <w:tcW w:w="1700" w:type="dxa"/>
          </w:tcPr>
          <w:p w14:paraId="696F3965" w14:textId="77777777" w:rsidR="00276907" w:rsidRPr="0041136E" w:rsidRDefault="00276907" w:rsidP="00021656">
            <w:pPr>
              <w:widowControl/>
              <w:suppressAutoHyphens w:val="0"/>
              <w:jc w:val="center"/>
              <w:rPr>
                <w:kern w:val="0"/>
                <w:lang w:eastAsia="en-US"/>
              </w:rPr>
            </w:pPr>
            <w:r w:rsidRPr="0041136E">
              <w:rPr>
                <w:kern w:val="0"/>
                <w:lang w:eastAsia="en-US"/>
              </w:rPr>
              <w:t>2020–2022</w:t>
            </w:r>
          </w:p>
        </w:tc>
        <w:tc>
          <w:tcPr>
            <w:tcW w:w="1558" w:type="dxa"/>
          </w:tcPr>
          <w:p w14:paraId="6AF9C4F0" w14:textId="77777777" w:rsidR="00276907" w:rsidRPr="0041136E" w:rsidRDefault="00276907" w:rsidP="002C2F56">
            <w:pPr>
              <w:widowControl/>
              <w:suppressAutoHyphens w:val="0"/>
              <w:rPr>
                <w:kern w:val="0"/>
                <w:lang w:eastAsia="en-US"/>
              </w:rPr>
            </w:pPr>
            <w:r w:rsidRPr="0041136E">
              <w:rPr>
                <w:kern w:val="0"/>
                <w:lang w:eastAsia="en-US"/>
              </w:rPr>
              <w:t>Direktorius</w:t>
            </w:r>
          </w:p>
        </w:tc>
        <w:tc>
          <w:tcPr>
            <w:tcW w:w="7611" w:type="dxa"/>
          </w:tcPr>
          <w:p w14:paraId="0B051597" w14:textId="77777777" w:rsidR="0041136E" w:rsidRPr="00F3030F" w:rsidRDefault="00276907" w:rsidP="002C2F56">
            <w:pPr>
              <w:widowControl/>
              <w:suppressAutoHyphens w:val="0"/>
              <w:jc w:val="both"/>
            </w:pPr>
            <w:r w:rsidRPr="0041136E">
              <w:t>Bendruomenės nariai (mokytojai, specialistai, aptarnaujantis personalas) laiko save komanda, siekiančia bendrų tikslų. Bendruomenė yra susitarusi dėl vertybių, santykius grindžia tolerancija, pagarba, geranoriškumu.</w:t>
            </w:r>
          </w:p>
        </w:tc>
      </w:tr>
      <w:tr w:rsidR="00276907" w:rsidRPr="0041136E" w14:paraId="3CEF0823" w14:textId="77777777" w:rsidTr="00F3030F">
        <w:tc>
          <w:tcPr>
            <w:tcW w:w="3266" w:type="dxa"/>
            <w:gridSpan w:val="2"/>
          </w:tcPr>
          <w:p w14:paraId="477E1435" w14:textId="77777777" w:rsidR="00276907" w:rsidRPr="0041136E" w:rsidRDefault="00276907" w:rsidP="00021656">
            <w:pPr>
              <w:widowControl/>
              <w:suppressAutoHyphens w:val="0"/>
              <w:spacing w:line="276" w:lineRule="auto"/>
              <w:rPr>
                <w:kern w:val="0"/>
                <w:lang w:eastAsia="en-US"/>
              </w:rPr>
            </w:pPr>
            <w:r w:rsidRPr="0041136E">
              <w:rPr>
                <w:kern w:val="0"/>
                <w:lang w:eastAsia="en-US"/>
              </w:rPr>
              <w:t xml:space="preserve">2.1.2. Mokyklos veiklos kokybės ir mokytojų veiklos įsivertinimo </w:t>
            </w:r>
            <w:r w:rsidRPr="0041136E">
              <w:rPr>
                <w:color w:val="000000"/>
                <w:kern w:val="0"/>
                <w:lang w:eastAsia="en-US"/>
              </w:rPr>
              <w:t>vykdymas</w:t>
            </w:r>
            <w:r w:rsidRPr="0041136E">
              <w:rPr>
                <w:kern w:val="0"/>
                <w:lang w:eastAsia="en-US"/>
              </w:rPr>
              <w:t xml:space="preserve">. Rezultatų analizė ir </w:t>
            </w:r>
            <w:r w:rsidRPr="0041136E">
              <w:rPr>
                <w:kern w:val="0"/>
                <w:lang w:eastAsia="en-US"/>
              </w:rPr>
              <w:lastRenderedPageBreak/>
              <w:t xml:space="preserve">panaudojimas mokyklos veiklai tobulinti. </w:t>
            </w:r>
          </w:p>
        </w:tc>
        <w:tc>
          <w:tcPr>
            <w:tcW w:w="1700" w:type="dxa"/>
          </w:tcPr>
          <w:p w14:paraId="4ADA098C"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lastRenderedPageBreak/>
              <w:t>2020–2022</w:t>
            </w:r>
          </w:p>
        </w:tc>
        <w:tc>
          <w:tcPr>
            <w:tcW w:w="1558" w:type="dxa"/>
          </w:tcPr>
          <w:p w14:paraId="29AD26F6"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Pavaduotojai ugdymui, </w:t>
            </w:r>
          </w:p>
          <w:p w14:paraId="72BC82CE"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veiklos įsivertinimo </w:t>
            </w:r>
            <w:r w:rsidRPr="0041136E">
              <w:rPr>
                <w:kern w:val="0"/>
                <w:lang w:eastAsia="en-US"/>
              </w:rPr>
              <w:lastRenderedPageBreak/>
              <w:t>koordinavimo grupė</w:t>
            </w:r>
          </w:p>
        </w:tc>
        <w:tc>
          <w:tcPr>
            <w:tcW w:w="7611" w:type="dxa"/>
          </w:tcPr>
          <w:p w14:paraId="44F31810"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lastRenderedPageBreak/>
              <w:t>Parengtas mokyklos veiklos kokybės įsivertinimo tvarkos aprašas, organizuojamas mokytojų profesinės veiklos įsivertinimas, metinis pokalbis.  Įsivertinimo rezultatai išanalizuoti, aptarti,  pateiktos rekomendacijos veiklai tobulinti.</w:t>
            </w:r>
          </w:p>
        </w:tc>
      </w:tr>
      <w:tr w:rsidR="00276907" w:rsidRPr="0041136E" w14:paraId="36D95E07" w14:textId="77777777" w:rsidTr="00F3030F">
        <w:tc>
          <w:tcPr>
            <w:tcW w:w="3266" w:type="dxa"/>
            <w:gridSpan w:val="2"/>
          </w:tcPr>
          <w:p w14:paraId="3917F6E4" w14:textId="77777777" w:rsidR="00276907" w:rsidRPr="0041136E" w:rsidRDefault="00276907" w:rsidP="00021656">
            <w:pPr>
              <w:widowControl/>
              <w:suppressAutoHyphens w:val="0"/>
              <w:spacing w:line="276" w:lineRule="auto"/>
              <w:rPr>
                <w:kern w:val="0"/>
                <w:lang w:eastAsia="en-US"/>
              </w:rPr>
            </w:pPr>
            <w:r w:rsidRPr="0041136E">
              <w:rPr>
                <w:kern w:val="0"/>
                <w:lang w:eastAsia="en-US"/>
              </w:rPr>
              <w:lastRenderedPageBreak/>
              <w:t>2.1.3. Mokytojų gerosios patirties sklaidos ir kolegialaus mokymosi stiprinimas.</w:t>
            </w:r>
          </w:p>
        </w:tc>
        <w:tc>
          <w:tcPr>
            <w:tcW w:w="1700" w:type="dxa"/>
          </w:tcPr>
          <w:p w14:paraId="676749F0"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008C767A" w14:textId="77777777" w:rsidR="00276907" w:rsidRPr="0041136E" w:rsidRDefault="00276907" w:rsidP="002C2F56">
            <w:pPr>
              <w:widowControl/>
              <w:suppressAutoHyphens w:val="0"/>
              <w:spacing w:line="276" w:lineRule="auto"/>
              <w:rPr>
                <w:kern w:val="0"/>
                <w:highlight w:val="yellow"/>
                <w:lang w:eastAsia="en-US"/>
              </w:rPr>
            </w:pPr>
            <w:r w:rsidRPr="0041136E">
              <w:rPr>
                <w:kern w:val="0"/>
                <w:lang w:eastAsia="en-US"/>
              </w:rPr>
              <w:t>Pavaduotojai ugdymui</w:t>
            </w:r>
          </w:p>
        </w:tc>
        <w:tc>
          <w:tcPr>
            <w:tcW w:w="7611" w:type="dxa"/>
          </w:tcPr>
          <w:p w14:paraId="27A9C438"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Per metus 80 proc. mokytojų veda ne mažiau kaip 2 atviras pamokas/veiklas, stebi ir geba analizuoti</w:t>
            </w:r>
            <w:r w:rsidR="0099106C">
              <w:rPr>
                <w:kern w:val="0"/>
                <w:lang w:eastAsia="en-US"/>
              </w:rPr>
              <w:t xml:space="preserve"> </w:t>
            </w:r>
            <w:r w:rsidRPr="0041136E">
              <w:rPr>
                <w:kern w:val="0"/>
                <w:lang w:eastAsia="en-US"/>
              </w:rPr>
              <w:t>ne mažiau kaip 2 kolegų vedamas pamokas/veiklas.</w:t>
            </w:r>
          </w:p>
        </w:tc>
      </w:tr>
      <w:tr w:rsidR="00276907" w:rsidRPr="0041136E" w14:paraId="1213FF1D" w14:textId="77777777" w:rsidTr="00F3030F">
        <w:tc>
          <w:tcPr>
            <w:tcW w:w="3266" w:type="dxa"/>
            <w:gridSpan w:val="2"/>
          </w:tcPr>
          <w:p w14:paraId="4BF91509" w14:textId="77777777" w:rsidR="00276907" w:rsidRPr="0041136E" w:rsidRDefault="00276907" w:rsidP="002C2F56">
            <w:pPr>
              <w:widowControl/>
              <w:suppressAutoHyphens w:val="0"/>
              <w:spacing w:line="276" w:lineRule="auto"/>
              <w:rPr>
                <w:kern w:val="0"/>
                <w:lang w:eastAsia="en-US"/>
              </w:rPr>
            </w:pPr>
            <w:r w:rsidRPr="0041136E">
              <w:rPr>
                <w:kern w:val="0"/>
                <w:lang w:eastAsia="en-US"/>
              </w:rPr>
              <w:t>2.1.4. Seminarų, mokymų apie mokytojų lyderystę, organizacijos vidinę ir dalykinę komunikaciją organizavimas.</w:t>
            </w:r>
          </w:p>
          <w:p w14:paraId="2DA8DE60" w14:textId="77777777" w:rsidR="00276907" w:rsidRPr="0041136E" w:rsidRDefault="00276907" w:rsidP="002C2F56">
            <w:pPr>
              <w:widowControl/>
              <w:suppressAutoHyphens w:val="0"/>
              <w:spacing w:line="276" w:lineRule="auto"/>
              <w:jc w:val="both"/>
              <w:rPr>
                <w:kern w:val="0"/>
                <w:lang w:eastAsia="en-US"/>
              </w:rPr>
            </w:pPr>
          </w:p>
        </w:tc>
        <w:tc>
          <w:tcPr>
            <w:tcW w:w="1700" w:type="dxa"/>
          </w:tcPr>
          <w:p w14:paraId="4267D620"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248E6DE2"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pavaduotojai ugdymui</w:t>
            </w:r>
          </w:p>
        </w:tc>
        <w:tc>
          <w:tcPr>
            <w:tcW w:w="7611" w:type="dxa"/>
          </w:tcPr>
          <w:p w14:paraId="071A2BEE" w14:textId="77777777" w:rsidR="00276907" w:rsidRPr="00021656" w:rsidRDefault="00276907" w:rsidP="002C2F56">
            <w:pPr>
              <w:widowControl/>
              <w:suppressAutoHyphens w:val="0"/>
              <w:spacing w:line="276" w:lineRule="auto"/>
              <w:jc w:val="both"/>
            </w:pPr>
            <w:r w:rsidRPr="0041136E">
              <w:rPr>
                <w:kern w:val="0"/>
                <w:lang w:eastAsia="en-US"/>
              </w:rPr>
              <w:t>Per metus mokykloje organizuoti 1–2 seminarai, įgytos žinios pritaikytos praktiškai.</w:t>
            </w:r>
            <w:r w:rsidRPr="0041136E">
              <w:t xml:space="preserve"> Mokytojai mokosi drauge ir vieni iš kitų: dalydamiesi patirtimi, sumanymais, studijuodami šaltinius, stebėdami kolegų pamokas. Periodiškai organizuojamos mokytojų edukacinės, pažintinės išvykos, skirtos akiračiui plėsti ir mokinių ugdymo turiniui praturtinti.</w:t>
            </w:r>
          </w:p>
        </w:tc>
      </w:tr>
      <w:tr w:rsidR="00276907" w:rsidRPr="0041136E" w14:paraId="2E4D5424" w14:textId="77777777" w:rsidTr="00F3030F">
        <w:tc>
          <w:tcPr>
            <w:tcW w:w="14135" w:type="dxa"/>
            <w:gridSpan w:val="5"/>
          </w:tcPr>
          <w:p w14:paraId="242EB11C" w14:textId="77777777" w:rsidR="00276907" w:rsidRPr="0041136E" w:rsidRDefault="00276907" w:rsidP="00021656">
            <w:pPr>
              <w:widowControl/>
              <w:suppressAutoHyphens w:val="0"/>
              <w:spacing w:line="276" w:lineRule="auto"/>
              <w:jc w:val="center"/>
              <w:rPr>
                <w:kern w:val="0"/>
                <w:lang w:eastAsia="en-US"/>
              </w:rPr>
            </w:pPr>
            <w:r w:rsidRPr="0041136E">
              <w:rPr>
                <w:b/>
                <w:bCs/>
                <w:kern w:val="0"/>
                <w:lang w:eastAsia="en-US"/>
              </w:rPr>
              <w:t>2.2. Uždavinys</w:t>
            </w:r>
            <w:r w:rsidRPr="0041136E">
              <w:rPr>
                <w:kern w:val="0"/>
                <w:lang w:eastAsia="en-US"/>
              </w:rPr>
              <w:t xml:space="preserve"> – kurti pozityvią komunikaciją su mokinių tėvais ir mokyklos socialiniais partneriais.</w:t>
            </w:r>
          </w:p>
        </w:tc>
      </w:tr>
      <w:tr w:rsidR="00276907" w:rsidRPr="0041136E" w14:paraId="6BFD5F7F" w14:textId="77777777" w:rsidTr="00F3030F">
        <w:trPr>
          <w:gridBefore w:val="1"/>
          <w:wBefore w:w="6" w:type="dxa"/>
        </w:trPr>
        <w:tc>
          <w:tcPr>
            <w:tcW w:w="3260" w:type="dxa"/>
          </w:tcPr>
          <w:p w14:paraId="67A1C22A" w14:textId="77777777" w:rsidR="00276907" w:rsidRPr="0041136E" w:rsidRDefault="00276907" w:rsidP="002C2F56">
            <w:pPr>
              <w:widowControl/>
              <w:suppressAutoHyphens w:val="0"/>
              <w:spacing w:line="276" w:lineRule="auto"/>
              <w:rPr>
                <w:kern w:val="0"/>
                <w:lang w:eastAsia="en-US"/>
              </w:rPr>
            </w:pPr>
            <w:r w:rsidRPr="0041136E">
              <w:rPr>
                <w:kern w:val="0"/>
                <w:lang w:eastAsia="en-US"/>
              </w:rPr>
              <w:t>2.2.1.Tėvų informavimo ir švietimo sistemos kūrimas, bendradarbiavimo būdų ir formų tobulinimas.</w:t>
            </w:r>
          </w:p>
        </w:tc>
        <w:tc>
          <w:tcPr>
            <w:tcW w:w="1700" w:type="dxa"/>
          </w:tcPr>
          <w:p w14:paraId="43A2C456"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2020–2021</w:t>
            </w:r>
          </w:p>
        </w:tc>
        <w:tc>
          <w:tcPr>
            <w:tcW w:w="1558" w:type="dxa"/>
          </w:tcPr>
          <w:p w14:paraId="5652F37A"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Pavaduotojai ugdymui, mokytojai</w:t>
            </w:r>
          </w:p>
        </w:tc>
        <w:tc>
          <w:tcPr>
            <w:tcW w:w="7611" w:type="dxa"/>
          </w:tcPr>
          <w:p w14:paraId="4753802A"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Parengtas Tėvų informavimo ir švietimo sistemos tvarkos aprašas.</w:t>
            </w:r>
          </w:p>
          <w:p w14:paraId="696893DC"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Mokytojos sistemingai informuoja tėvus apie vaikų pasiekimus ir pažangą, bendradarbiauja sprendžiant ugdymosi procese mokiniams kylančias problemas. Per metus mokytojos organizuoja su tėvais 2–3 susitikimus. Kasmet organizuojama Tėvų</w:t>
            </w:r>
            <w:r w:rsidR="0099106C">
              <w:rPr>
                <w:kern w:val="0"/>
                <w:lang w:eastAsia="en-US"/>
              </w:rPr>
              <w:t xml:space="preserve"> diena, Atvirų durų diena, 1–2 </w:t>
            </w:r>
            <w:r w:rsidRPr="0041136E">
              <w:rPr>
                <w:kern w:val="0"/>
                <w:lang w:eastAsia="en-US"/>
              </w:rPr>
              <w:t>pedagoginiai, psichologiniai užsiėmimai (paskaitos, mokymai) tėvams. Mokyklos tėvų informavimo ir švietimo sistema tenkina daugumos (80 proc.) tėvų poreikius.</w:t>
            </w:r>
          </w:p>
        </w:tc>
      </w:tr>
      <w:tr w:rsidR="00276907" w:rsidRPr="0041136E" w14:paraId="6016A49B" w14:textId="77777777" w:rsidTr="00F3030F">
        <w:trPr>
          <w:gridBefore w:val="1"/>
          <w:wBefore w:w="6" w:type="dxa"/>
        </w:trPr>
        <w:tc>
          <w:tcPr>
            <w:tcW w:w="3260" w:type="dxa"/>
          </w:tcPr>
          <w:p w14:paraId="72457FA6" w14:textId="77777777" w:rsidR="00276907" w:rsidRPr="0041136E" w:rsidRDefault="00276907" w:rsidP="002C2F56">
            <w:pPr>
              <w:widowControl/>
              <w:suppressAutoHyphens w:val="0"/>
              <w:spacing w:line="276" w:lineRule="auto"/>
              <w:rPr>
                <w:kern w:val="0"/>
                <w:lang w:eastAsia="en-US"/>
              </w:rPr>
            </w:pPr>
            <w:r w:rsidRPr="0041136E">
              <w:rPr>
                <w:kern w:val="0"/>
                <w:lang w:eastAsia="en-US"/>
              </w:rPr>
              <w:t>2.2.2. Pozityvaus grįžtamojo ryšio elektroniniuose dienynuose „Eduka“, „Mūsų darželis“ teikimas.</w:t>
            </w:r>
          </w:p>
        </w:tc>
        <w:tc>
          <w:tcPr>
            <w:tcW w:w="1700" w:type="dxa"/>
          </w:tcPr>
          <w:p w14:paraId="6F3EEE86"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5C51882F"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 Pavaduotojas ugdymui, mokytojai</w:t>
            </w:r>
          </w:p>
        </w:tc>
        <w:tc>
          <w:tcPr>
            <w:tcW w:w="7611" w:type="dxa"/>
          </w:tcPr>
          <w:p w14:paraId="3EE25681" w14:textId="77777777" w:rsidR="00276907" w:rsidRPr="0041136E" w:rsidRDefault="00276907" w:rsidP="002C2F56">
            <w:pPr>
              <w:widowControl/>
              <w:suppressAutoHyphens w:val="0"/>
              <w:spacing w:line="276" w:lineRule="auto"/>
              <w:jc w:val="both"/>
              <w:rPr>
                <w:kern w:val="0"/>
                <w:lang w:val="en-US" w:eastAsia="en-US"/>
              </w:rPr>
            </w:pPr>
            <w:r w:rsidRPr="0041136E">
              <w:rPr>
                <w:kern w:val="0"/>
                <w:lang w:eastAsia="en-US"/>
              </w:rPr>
              <w:t>Pozityvus ir objektyvus grįžtamasis ryšys elektroniniuose dienynuose teigiamai veikia vaikų mokymosi motyvaciją, gerina socialinius santykius ir mokinių bei mokytojų savijautą. Pozityvaus grįžtamojo ryšio teigiamas poveikis individualiai mokinio pažangai.</w:t>
            </w:r>
          </w:p>
          <w:p w14:paraId="0C1D6E21" w14:textId="77777777" w:rsidR="00276907" w:rsidRPr="0041136E" w:rsidRDefault="00276907" w:rsidP="002C2F56">
            <w:pPr>
              <w:widowControl/>
              <w:suppressAutoHyphens w:val="0"/>
              <w:spacing w:line="276" w:lineRule="auto"/>
              <w:jc w:val="both"/>
              <w:rPr>
                <w:kern w:val="0"/>
                <w:lang w:eastAsia="en-US"/>
              </w:rPr>
            </w:pPr>
          </w:p>
        </w:tc>
      </w:tr>
      <w:tr w:rsidR="00276907" w:rsidRPr="0041136E" w14:paraId="2D0F79B6" w14:textId="77777777" w:rsidTr="00F3030F">
        <w:trPr>
          <w:gridBefore w:val="1"/>
          <w:wBefore w:w="6" w:type="dxa"/>
        </w:trPr>
        <w:tc>
          <w:tcPr>
            <w:tcW w:w="3260" w:type="dxa"/>
          </w:tcPr>
          <w:p w14:paraId="5FB5A61F"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2.2.3. Tėvų įtraukimas į </w:t>
            </w:r>
            <w:r w:rsidR="0041136E" w:rsidRPr="0041136E">
              <w:rPr>
                <w:kern w:val="0"/>
                <w:lang w:eastAsia="en-US"/>
              </w:rPr>
              <w:t>renginius:</w:t>
            </w:r>
            <w:r w:rsidRPr="0041136E">
              <w:rPr>
                <w:kern w:val="0"/>
                <w:lang w:eastAsia="en-US"/>
              </w:rPr>
              <w:t xml:space="preserve"> ugdymo karjerai veiklų, švenčių organizavimą, dalyvavimą ugdomojoje, edukacinėje veikloje.</w:t>
            </w:r>
          </w:p>
        </w:tc>
        <w:tc>
          <w:tcPr>
            <w:tcW w:w="1700" w:type="dxa"/>
          </w:tcPr>
          <w:p w14:paraId="56B2EEF8"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298675AA" w14:textId="77777777" w:rsidR="00276907" w:rsidRPr="0041136E" w:rsidRDefault="00276907" w:rsidP="002C2F56">
            <w:pPr>
              <w:widowControl/>
              <w:suppressAutoHyphens w:val="0"/>
              <w:spacing w:line="276" w:lineRule="auto"/>
              <w:rPr>
                <w:kern w:val="0"/>
                <w:lang w:eastAsia="en-US"/>
              </w:rPr>
            </w:pPr>
            <w:r w:rsidRPr="0041136E">
              <w:rPr>
                <w:kern w:val="0"/>
                <w:lang w:eastAsia="en-US"/>
              </w:rPr>
              <w:t>Pavaduotojai ugdymui,</w:t>
            </w:r>
          </w:p>
          <w:p w14:paraId="265CBEDF" w14:textId="77777777" w:rsidR="00276907" w:rsidRPr="0041136E" w:rsidRDefault="00276907" w:rsidP="002C2F56">
            <w:pPr>
              <w:widowControl/>
              <w:suppressAutoHyphens w:val="0"/>
              <w:spacing w:line="276" w:lineRule="auto"/>
              <w:rPr>
                <w:kern w:val="0"/>
                <w:lang w:eastAsia="en-US"/>
              </w:rPr>
            </w:pPr>
            <w:r w:rsidRPr="0041136E">
              <w:rPr>
                <w:kern w:val="0"/>
                <w:lang w:eastAsia="en-US"/>
              </w:rPr>
              <w:t>mokytojai</w:t>
            </w:r>
          </w:p>
        </w:tc>
        <w:tc>
          <w:tcPr>
            <w:tcW w:w="7611" w:type="dxa"/>
          </w:tcPr>
          <w:p w14:paraId="4F1328C2" w14:textId="77777777" w:rsidR="00276907" w:rsidRPr="0041136E" w:rsidRDefault="00E07110" w:rsidP="00E07110">
            <w:pPr>
              <w:widowControl/>
              <w:suppressAutoHyphens w:val="0"/>
              <w:spacing w:line="276" w:lineRule="auto"/>
              <w:jc w:val="both"/>
              <w:rPr>
                <w:kern w:val="0"/>
                <w:lang w:eastAsia="en-US"/>
              </w:rPr>
            </w:pPr>
            <w:r w:rsidRPr="0041136E">
              <w:t>Per metus tėvai organizuoja ir dalyvauja ne mažiau kaip 3 renginiuose.</w:t>
            </w:r>
            <w:r w:rsidR="00D0134B" w:rsidRPr="0041136E">
              <w:rPr>
                <w:rFonts w:ascii="Arial" w:hAnsi="Arial" w:cs="Arial"/>
              </w:rPr>
              <w:t xml:space="preserve"> </w:t>
            </w:r>
            <w:r w:rsidR="0041136E" w:rsidRPr="0041136E">
              <w:t>Kiekvienais metais organizuojamas bendruomenės renginys</w:t>
            </w:r>
            <w:r w:rsidRPr="0041136E">
              <w:rPr>
                <w:rFonts w:ascii="Arial" w:hAnsi="Arial" w:cs="Arial"/>
              </w:rPr>
              <w:t xml:space="preserve"> </w:t>
            </w:r>
            <w:r w:rsidRPr="0041136E">
              <w:t>,,Talentų mugė“ (mokinių, tėvų, mokytojų) pasirodymai.</w:t>
            </w:r>
          </w:p>
        </w:tc>
      </w:tr>
      <w:tr w:rsidR="00276907" w:rsidRPr="0041136E" w14:paraId="6AE6FCB8" w14:textId="77777777" w:rsidTr="00F3030F">
        <w:trPr>
          <w:gridBefore w:val="1"/>
          <w:wBefore w:w="6" w:type="dxa"/>
        </w:trPr>
        <w:tc>
          <w:tcPr>
            <w:tcW w:w="3260" w:type="dxa"/>
          </w:tcPr>
          <w:p w14:paraId="45BD0FC9" w14:textId="77777777" w:rsidR="00276907" w:rsidRPr="0041136E" w:rsidRDefault="00276907" w:rsidP="002C2F56">
            <w:pPr>
              <w:widowControl/>
              <w:suppressAutoHyphens w:val="0"/>
              <w:spacing w:line="276" w:lineRule="auto"/>
              <w:rPr>
                <w:kern w:val="0"/>
                <w:lang w:eastAsia="en-US"/>
              </w:rPr>
            </w:pPr>
            <w:r w:rsidRPr="0041136E">
              <w:rPr>
                <w:kern w:val="0"/>
                <w:lang w:eastAsia="en-US"/>
              </w:rPr>
              <w:lastRenderedPageBreak/>
              <w:t>2.2.4. Bendradarbiavimo ryšių su kitomis ikimokyklinio ugdym</w:t>
            </w:r>
            <w:r w:rsidR="00235E8C">
              <w:rPr>
                <w:kern w:val="0"/>
                <w:lang w:eastAsia="en-US"/>
              </w:rPr>
              <w:t xml:space="preserve">o įstaigomis, bendrojo ugdymo </w:t>
            </w:r>
            <w:r w:rsidRPr="0041136E">
              <w:rPr>
                <w:kern w:val="0"/>
                <w:lang w:eastAsia="en-US"/>
              </w:rPr>
              <w:t>mokyklomis plėtojimas.</w:t>
            </w:r>
          </w:p>
        </w:tc>
        <w:tc>
          <w:tcPr>
            <w:tcW w:w="1700" w:type="dxa"/>
          </w:tcPr>
          <w:p w14:paraId="0113759A"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629357C8"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pavaduotojai ugdymui</w:t>
            </w:r>
          </w:p>
        </w:tc>
        <w:tc>
          <w:tcPr>
            <w:tcW w:w="7611" w:type="dxa"/>
          </w:tcPr>
          <w:p w14:paraId="499B6E65"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Per metus organizuojami 1–2 mokymosi vizitai į kitas mokyklas. Kartu su kitomis mokyklomis organizuojamos mokytojų metodinės dienos, konferencijos ir kiti gerosios patirties sklaidos renginiai.</w:t>
            </w:r>
          </w:p>
        </w:tc>
      </w:tr>
      <w:tr w:rsidR="00276907" w:rsidRPr="0041136E" w14:paraId="6EEBCF0D" w14:textId="77777777" w:rsidTr="00F3030F">
        <w:trPr>
          <w:gridBefore w:val="1"/>
          <w:wBefore w:w="6" w:type="dxa"/>
        </w:trPr>
        <w:tc>
          <w:tcPr>
            <w:tcW w:w="3260" w:type="dxa"/>
          </w:tcPr>
          <w:p w14:paraId="3A7A0B7E" w14:textId="77777777" w:rsidR="00276907" w:rsidRPr="0041136E" w:rsidRDefault="00276907" w:rsidP="002C2F56">
            <w:pPr>
              <w:widowControl/>
              <w:suppressAutoHyphens w:val="0"/>
              <w:spacing w:line="276" w:lineRule="auto"/>
              <w:rPr>
                <w:kern w:val="0"/>
                <w:lang w:eastAsia="en-US"/>
              </w:rPr>
            </w:pPr>
            <w:r w:rsidRPr="0041136E">
              <w:rPr>
                <w:kern w:val="0"/>
                <w:lang w:eastAsia="en-US"/>
              </w:rPr>
              <w:t>2.2.5. Bendrų renginių su socialiniais partneriais (seniūnija, VDU žemės ūkio akademija, Kauno r. muziejaus Tado Ivanausko Obelynės sodyba) organizavimas.</w:t>
            </w:r>
          </w:p>
        </w:tc>
        <w:tc>
          <w:tcPr>
            <w:tcW w:w="1700" w:type="dxa"/>
          </w:tcPr>
          <w:p w14:paraId="7717A2EF" w14:textId="77777777" w:rsidR="00276907" w:rsidRPr="0041136E" w:rsidRDefault="00276907" w:rsidP="00021656">
            <w:pPr>
              <w:widowControl/>
              <w:suppressAutoHyphens w:val="0"/>
              <w:spacing w:line="276" w:lineRule="auto"/>
              <w:jc w:val="center"/>
              <w:rPr>
                <w:kern w:val="0"/>
                <w:lang w:eastAsia="en-US"/>
              </w:rPr>
            </w:pPr>
            <w:r w:rsidRPr="0041136E">
              <w:rPr>
                <w:kern w:val="0"/>
                <w:lang w:eastAsia="en-US"/>
              </w:rPr>
              <w:t>2020–2022</w:t>
            </w:r>
          </w:p>
        </w:tc>
        <w:tc>
          <w:tcPr>
            <w:tcW w:w="1558" w:type="dxa"/>
          </w:tcPr>
          <w:p w14:paraId="60D29393" w14:textId="77777777" w:rsidR="00276907" w:rsidRPr="0041136E" w:rsidRDefault="00276907" w:rsidP="002C2F56">
            <w:pPr>
              <w:widowControl/>
              <w:suppressAutoHyphens w:val="0"/>
              <w:spacing w:line="276" w:lineRule="auto"/>
              <w:rPr>
                <w:kern w:val="0"/>
                <w:lang w:eastAsia="en-US"/>
              </w:rPr>
            </w:pPr>
            <w:r w:rsidRPr="0041136E">
              <w:rPr>
                <w:kern w:val="0"/>
                <w:lang w:eastAsia="en-US"/>
              </w:rPr>
              <w:t>Direktorius, pavaduotojai ugdymui,</w:t>
            </w:r>
          </w:p>
          <w:p w14:paraId="097445D9" w14:textId="77777777" w:rsidR="00276907" w:rsidRPr="0041136E" w:rsidRDefault="00276907" w:rsidP="002C2F56">
            <w:pPr>
              <w:widowControl/>
              <w:suppressAutoHyphens w:val="0"/>
              <w:spacing w:line="276" w:lineRule="auto"/>
              <w:rPr>
                <w:kern w:val="0"/>
                <w:lang w:eastAsia="en-US"/>
              </w:rPr>
            </w:pPr>
            <w:r w:rsidRPr="0041136E">
              <w:rPr>
                <w:kern w:val="0"/>
                <w:lang w:eastAsia="en-US"/>
              </w:rPr>
              <w:t xml:space="preserve"> mokytojai</w:t>
            </w:r>
          </w:p>
        </w:tc>
        <w:tc>
          <w:tcPr>
            <w:tcW w:w="7611" w:type="dxa"/>
          </w:tcPr>
          <w:p w14:paraId="4CA84855" w14:textId="77777777" w:rsidR="00276907" w:rsidRPr="0041136E" w:rsidRDefault="00276907" w:rsidP="002C2F56">
            <w:pPr>
              <w:widowControl/>
              <w:suppressAutoHyphens w:val="0"/>
              <w:spacing w:line="276" w:lineRule="auto"/>
              <w:jc w:val="both"/>
              <w:rPr>
                <w:kern w:val="0"/>
                <w:lang w:eastAsia="en-US"/>
              </w:rPr>
            </w:pPr>
            <w:r w:rsidRPr="0041136E">
              <w:rPr>
                <w:kern w:val="0"/>
                <w:lang w:eastAsia="en-US"/>
              </w:rPr>
              <w:t xml:space="preserve">Kartu su socialiniais partneriais organizuojamos netradicinės edukacinės, ugdymo karjerai skirtos veiklos. Organizuojami kultūriniai, kvalifikacijos tobulinimo renginiai (koncertai, seminarai, paskaitos) socialinių partnerių erdvėse.   </w:t>
            </w:r>
          </w:p>
        </w:tc>
      </w:tr>
    </w:tbl>
    <w:p w14:paraId="67730E52" w14:textId="77777777" w:rsidR="00276907" w:rsidRPr="0041136E" w:rsidRDefault="00276907" w:rsidP="005C2131">
      <w:pPr>
        <w:widowControl/>
        <w:suppressAutoHyphens w:val="0"/>
      </w:pPr>
    </w:p>
    <w:p w14:paraId="43F94F82" w14:textId="77777777" w:rsidR="00021656" w:rsidRPr="0041136E" w:rsidRDefault="00021656" w:rsidP="001855C4"/>
    <w:p w14:paraId="4E6C0165" w14:textId="77777777" w:rsidR="00276907" w:rsidRPr="0041136E" w:rsidRDefault="00276907" w:rsidP="00ED266D">
      <w:pPr>
        <w:ind w:left="2160" w:firstLine="720"/>
        <w:rPr>
          <w:b/>
          <w:bCs/>
        </w:rPr>
      </w:pPr>
      <w:r w:rsidRPr="0041136E">
        <w:rPr>
          <w:b/>
          <w:bCs/>
        </w:rPr>
        <w:t xml:space="preserve">VI. STRATEGINIO PLANO ĮGYVENDINIMO PRIEŽIŪRA </w:t>
      </w:r>
    </w:p>
    <w:p w14:paraId="207E715C" w14:textId="77777777" w:rsidR="00276907" w:rsidRPr="0041136E" w:rsidRDefault="00276907" w:rsidP="00E85EBA">
      <w:pPr>
        <w:spacing w:line="276" w:lineRule="auto"/>
      </w:pPr>
      <w:r w:rsidRPr="0041136E">
        <w:t xml:space="preserve"> </w:t>
      </w:r>
    </w:p>
    <w:p w14:paraId="2DCF9EF4" w14:textId="77777777" w:rsidR="00276907" w:rsidRPr="0041136E" w:rsidRDefault="00276907" w:rsidP="00C608B5">
      <w:pPr>
        <w:spacing w:line="360" w:lineRule="auto"/>
        <w:ind w:firstLine="709"/>
        <w:jc w:val="both"/>
      </w:pPr>
      <w:r w:rsidRPr="0041136E">
        <w:t xml:space="preserve">Mokyklos strateginio plano priemonės kasmet konkretinamos mokyklos metiniame veiklos plane, metodinių grupių, Vaiko gerovės komisijos, pagalbos specialistų metiniuose veiklos planuose.  Strateginio plano įgyvendinimą kalendorinių metų pabaigoje vertina mokyklos veiklos plano rengimo darbo grupė, vertindama metinio veiklos plano, kaip strateginio plano neatsiejamos dalies, įgyvendinimą. Galutinis strateginio plano tikslų įgyvendinimo vertinimas bus vykdomas 2022 metų pabaigoje, sudarius strateginio plano rengimo darbo grupę, kurios nariai parengs mokyklos 2020–2022 metų strateginio plano įgyvendinimo ataskaitą. </w:t>
      </w:r>
    </w:p>
    <w:p w14:paraId="1111C9E4" w14:textId="77777777" w:rsidR="00276907" w:rsidRPr="0041136E" w:rsidRDefault="00276907" w:rsidP="00C608B5">
      <w:pPr>
        <w:spacing w:line="360" w:lineRule="auto"/>
        <w:jc w:val="both"/>
      </w:pPr>
    </w:p>
    <w:p w14:paraId="727ADBBC" w14:textId="77777777" w:rsidR="00276907" w:rsidRDefault="00276907" w:rsidP="001828C0">
      <w:pPr>
        <w:spacing w:line="360" w:lineRule="auto"/>
        <w:jc w:val="center"/>
      </w:pPr>
      <w:r>
        <w:t>_______________________________________</w:t>
      </w:r>
    </w:p>
    <w:p w14:paraId="6E4CA611" w14:textId="77777777" w:rsidR="00276907" w:rsidRPr="005C2131" w:rsidRDefault="00276907" w:rsidP="00C608B5">
      <w:pPr>
        <w:spacing w:line="360" w:lineRule="auto"/>
        <w:jc w:val="both"/>
      </w:pPr>
      <w:r>
        <w:t xml:space="preserve"> </w:t>
      </w:r>
    </w:p>
    <w:p w14:paraId="0D8BD43D" w14:textId="77777777" w:rsidR="00276907" w:rsidRPr="005C2131" w:rsidRDefault="00276907" w:rsidP="00C608B5">
      <w:pPr>
        <w:spacing w:line="360" w:lineRule="auto"/>
        <w:jc w:val="both"/>
      </w:pPr>
    </w:p>
    <w:sectPr w:rsidR="00276907" w:rsidRPr="005C2131" w:rsidSect="00F3030F">
      <w:pgSz w:w="15840" w:h="12240" w:orient="landscape"/>
      <w:pgMar w:top="1701" w:right="67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1F55" w14:textId="77777777" w:rsidR="00671A67" w:rsidRDefault="00671A67" w:rsidP="009976AA">
      <w:r>
        <w:separator/>
      </w:r>
    </w:p>
  </w:endnote>
  <w:endnote w:type="continuationSeparator" w:id="0">
    <w:p w14:paraId="02C5F511" w14:textId="77777777" w:rsidR="00671A67" w:rsidRDefault="00671A67" w:rsidP="0099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0292" w14:textId="77777777" w:rsidR="00671A67" w:rsidRDefault="00671A67" w:rsidP="009976AA">
      <w:r>
        <w:separator/>
      </w:r>
    </w:p>
  </w:footnote>
  <w:footnote w:type="continuationSeparator" w:id="0">
    <w:p w14:paraId="20B70884" w14:textId="77777777" w:rsidR="00671A67" w:rsidRDefault="00671A67" w:rsidP="009976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3C9E"/>
    <w:multiLevelType w:val="multilevel"/>
    <w:tmpl w:val="6B0E5A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E73922"/>
    <w:multiLevelType w:val="hybridMultilevel"/>
    <w:tmpl w:val="E8B05E84"/>
    <w:lvl w:ilvl="0" w:tplc="2E7813E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360F31"/>
    <w:multiLevelType w:val="multilevel"/>
    <w:tmpl w:val="1424F7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3" w15:restartNumberingAfterBreak="0">
    <w:nsid w:val="286729E9"/>
    <w:multiLevelType w:val="multilevel"/>
    <w:tmpl w:val="1BD626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6376448"/>
    <w:multiLevelType w:val="multilevel"/>
    <w:tmpl w:val="BF8C10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74C042A"/>
    <w:multiLevelType w:val="hybridMultilevel"/>
    <w:tmpl w:val="B032ECA0"/>
    <w:lvl w:ilvl="0" w:tplc="3E7C74F0">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48040548"/>
    <w:multiLevelType w:val="hybridMultilevel"/>
    <w:tmpl w:val="A34E70E4"/>
    <w:lvl w:ilvl="0" w:tplc="7BBEBE40">
      <w:start w:val="1"/>
      <w:numFmt w:val="bullet"/>
      <w:lvlText w:val="•"/>
      <w:lvlJc w:val="left"/>
      <w:pPr>
        <w:tabs>
          <w:tab w:val="num" w:pos="720"/>
        </w:tabs>
        <w:ind w:left="720" w:hanging="360"/>
      </w:pPr>
      <w:rPr>
        <w:rFonts w:ascii="Arial" w:hAnsi="Arial" w:cs="Arial" w:hint="default"/>
      </w:rPr>
    </w:lvl>
    <w:lvl w:ilvl="1" w:tplc="17D22080">
      <w:start w:val="1"/>
      <w:numFmt w:val="bullet"/>
      <w:lvlText w:val="•"/>
      <w:lvlJc w:val="left"/>
      <w:pPr>
        <w:tabs>
          <w:tab w:val="num" w:pos="1440"/>
        </w:tabs>
        <w:ind w:left="1440" w:hanging="360"/>
      </w:pPr>
      <w:rPr>
        <w:rFonts w:ascii="Arial" w:hAnsi="Arial" w:cs="Arial" w:hint="default"/>
      </w:rPr>
    </w:lvl>
    <w:lvl w:ilvl="2" w:tplc="28A832AE">
      <w:start w:val="1"/>
      <w:numFmt w:val="bullet"/>
      <w:lvlText w:val="•"/>
      <w:lvlJc w:val="left"/>
      <w:pPr>
        <w:tabs>
          <w:tab w:val="num" w:pos="2160"/>
        </w:tabs>
        <w:ind w:left="2160" w:hanging="360"/>
      </w:pPr>
      <w:rPr>
        <w:rFonts w:ascii="Arial" w:hAnsi="Arial" w:cs="Arial" w:hint="default"/>
      </w:rPr>
    </w:lvl>
    <w:lvl w:ilvl="3" w:tplc="892CD2D4">
      <w:start w:val="1"/>
      <w:numFmt w:val="bullet"/>
      <w:lvlText w:val="•"/>
      <w:lvlJc w:val="left"/>
      <w:pPr>
        <w:tabs>
          <w:tab w:val="num" w:pos="2880"/>
        </w:tabs>
        <w:ind w:left="2880" w:hanging="360"/>
      </w:pPr>
      <w:rPr>
        <w:rFonts w:ascii="Arial" w:hAnsi="Arial" w:cs="Arial" w:hint="default"/>
      </w:rPr>
    </w:lvl>
    <w:lvl w:ilvl="4" w:tplc="AC3864E6">
      <w:start w:val="1"/>
      <w:numFmt w:val="bullet"/>
      <w:lvlText w:val="•"/>
      <w:lvlJc w:val="left"/>
      <w:pPr>
        <w:tabs>
          <w:tab w:val="num" w:pos="3600"/>
        </w:tabs>
        <w:ind w:left="3600" w:hanging="360"/>
      </w:pPr>
      <w:rPr>
        <w:rFonts w:ascii="Arial" w:hAnsi="Arial" w:cs="Arial" w:hint="default"/>
      </w:rPr>
    </w:lvl>
    <w:lvl w:ilvl="5" w:tplc="58F07818">
      <w:start w:val="1"/>
      <w:numFmt w:val="bullet"/>
      <w:lvlText w:val="•"/>
      <w:lvlJc w:val="left"/>
      <w:pPr>
        <w:tabs>
          <w:tab w:val="num" w:pos="4320"/>
        </w:tabs>
        <w:ind w:left="4320" w:hanging="360"/>
      </w:pPr>
      <w:rPr>
        <w:rFonts w:ascii="Arial" w:hAnsi="Arial" w:cs="Arial" w:hint="default"/>
      </w:rPr>
    </w:lvl>
    <w:lvl w:ilvl="6" w:tplc="AE32283E">
      <w:start w:val="1"/>
      <w:numFmt w:val="bullet"/>
      <w:lvlText w:val="•"/>
      <w:lvlJc w:val="left"/>
      <w:pPr>
        <w:tabs>
          <w:tab w:val="num" w:pos="5040"/>
        </w:tabs>
        <w:ind w:left="5040" w:hanging="360"/>
      </w:pPr>
      <w:rPr>
        <w:rFonts w:ascii="Arial" w:hAnsi="Arial" w:cs="Arial" w:hint="default"/>
      </w:rPr>
    </w:lvl>
    <w:lvl w:ilvl="7" w:tplc="1DC2E046">
      <w:start w:val="1"/>
      <w:numFmt w:val="bullet"/>
      <w:lvlText w:val="•"/>
      <w:lvlJc w:val="left"/>
      <w:pPr>
        <w:tabs>
          <w:tab w:val="num" w:pos="5760"/>
        </w:tabs>
        <w:ind w:left="5760" w:hanging="360"/>
      </w:pPr>
      <w:rPr>
        <w:rFonts w:ascii="Arial" w:hAnsi="Arial" w:cs="Arial" w:hint="default"/>
      </w:rPr>
    </w:lvl>
    <w:lvl w:ilvl="8" w:tplc="5D8E6B28">
      <w:start w:val="1"/>
      <w:numFmt w:val="bullet"/>
      <w:lvlText w:val="•"/>
      <w:lvlJc w:val="left"/>
      <w:pPr>
        <w:tabs>
          <w:tab w:val="num" w:pos="6480"/>
        </w:tabs>
        <w:ind w:left="6480" w:hanging="360"/>
      </w:pPr>
      <w:rPr>
        <w:rFonts w:ascii="Arial" w:hAnsi="Arial" w:cs="Arial" w:hint="default"/>
      </w:rPr>
    </w:lvl>
  </w:abstractNum>
  <w:abstractNum w:abstractNumId="7" w15:restartNumberingAfterBreak="0">
    <w:nsid w:val="52903384"/>
    <w:multiLevelType w:val="hybridMultilevel"/>
    <w:tmpl w:val="31E6D252"/>
    <w:lvl w:ilvl="0" w:tplc="60061F5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BD64D27"/>
    <w:multiLevelType w:val="hybridMultilevel"/>
    <w:tmpl w:val="34180D6A"/>
    <w:lvl w:ilvl="0" w:tplc="04270001">
      <w:start w:val="1"/>
      <w:numFmt w:val="bullet"/>
      <w:lvlText w:val=""/>
      <w:lvlJc w:val="left"/>
      <w:pPr>
        <w:ind w:left="2016" w:hanging="360"/>
      </w:pPr>
      <w:rPr>
        <w:rFonts w:ascii="Symbol" w:hAnsi="Symbol" w:cs="Symbol" w:hint="default"/>
      </w:rPr>
    </w:lvl>
    <w:lvl w:ilvl="1" w:tplc="8F9A6BA2">
      <w:start w:val="2015"/>
      <w:numFmt w:val="bullet"/>
      <w:lvlText w:val="•"/>
      <w:lvlJc w:val="left"/>
      <w:pPr>
        <w:ind w:left="3381" w:hanging="1005"/>
      </w:pPr>
      <w:rPr>
        <w:rFonts w:ascii="Times New Roman" w:eastAsia="Times New Roman" w:hAnsi="Times New Roman"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9" w15:restartNumberingAfterBreak="0">
    <w:nsid w:val="77BC3E16"/>
    <w:multiLevelType w:val="hybridMultilevel"/>
    <w:tmpl w:val="3DEE358A"/>
    <w:lvl w:ilvl="0" w:tplc="631E02D6">
      <w:start w:val="2019"/>
      <w:numFmt w:val="decimal"/>
      <w:lvlText w:val="%1"/>
      <w:lvlJc w:val="left"/>
      <w:pPr>
        <w:ind w:left="840" w:hanging="48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CC7224E"/>
    <w:multiLevelType w:val="hybridMultilevel"/>
    <w:tmpl w:val="B43A99FE"/>
    <w:lvl w:ilvl="0" w:tplc="48622382">
      <w:start w:val="1"/>
      <w:numFmt w:val="upperRoman"/>
      <w:lvlText w:val="%1."/>
      <w:lvlJc w:val="left"/>
      <w:pPr>
        <w:ind w:left="6720" w:hanging="720"/>
      </w:pPr>
      <w:rPr>
        <w:rFonts w:hint="default"/>
      </w:rPr>
    </w:lvl>
    <w:lvl w:ilvl="1" w:tplc="04090019">
      <w:start w:val="1"/>
      <w:numFmt w:val="lowerLetter"/>
      <w:lvlText w:val="%2."/>
      <w:lvlJc w:val="left"/>
      <w:pPr>
        <w:ind w:left="7080" w:hanging="360"/>
      </w:pPr>
    </w:lvl>
    <w:lvl w:ilvl="2" w:tplc="0409001B">
      <w:start w:val="1"/>
      <w:numFmt w:val="lowerRoman"/>
      <w:lvlText w:val="%3."/>
      <w:lvlJc w:val="right"/>
      <w:pPr>
        <w:ind w:left="7800" w:hanging="180"/>
      </w:pPr>
    </w:lvl>
    <w:lvl w:ilvl="3" w:tplc="0409000F">
      <w:start w:val="1"/>
      <w:numFmt w:val="decimal"/>
      <w:lvlText w:val="%4."/>
      <w:lvlJc w:val="left"/>
      <w:pPr>
        <w:ind w:left="8520" w:hanging="360"/>
      </w:pPr>
    </w:lvl>
    <w:lvl w:ilvl="4" w:tplc="04090019">
      <w:start w:val="1"/>
      <w:numFmt w:val="lowerLetter"/>
      <w:lvlText w:val="%5."/>
      <w:lvlJc w:val="left"/>
      <w:pPr>
        <w:ind w:left="9240" w:hanging="360"/>
      </w:pPr>
    </w:lvl>
    <w:lvl w:ilvl="5" w:tplc="0409001B">
      <w:start w:val="1"/>
      <w:numFmt w:val="lowerRoman"/>
      <w:lvlText w:val="%6."/>
      <w:lvlJc w:val="right"/>
      <w:pPr>
        <w:ind w:left="9960" w:hanging="180"/>
      </w:pPr>
    </w:lvl>
    <w:lvl w:ilvl="6" w:tplc="0409000F">
      <w:start w:val="1"/>
      <w:numFmt w:val="decimal"/>
      <w:lvlText w:val="%7."/>
      <w:lvlJc w:val="left"/>
      <w:pPr>
        <w:ind w:left="10680" w:hanging="360"/>
      </w:pPr>
    </w:lvl>
    <w:lvl w:ilvl="7" w:tplc="04090019">
      <w:start w:val="1"/>
      <w:numFmt w:val="lowerLetter"/>
      <w:lvlText w:val="%8."/>
      <w:lvlJc w:val="left"/>
      <w:pPr>
        <w:ind w:left="11400" w:hanging="360"/>
      </w:pPr>
    </w:lvl>
    <w:lvl w:ilvl="8" w:tplc="0409001B">
      <w:start w:val="1"/>
      <w:numFmt w:val="lowerRoman"/>
      <w:lvlText w:val="%9."/>
      <w:lvlJc w:val="right"/>
      <w:pPr>
        <w:ind w:left="12120" w:hanging="180"/>
      </w:pPr>
    </w:lvl>
  </w:abstractNum>
  <w:num w:numId="1">
    <w:abstractNumId w:val="1"/>
  </w:num>
  <w:num w:numId="2">
    <w:abstractNumId w:val="5"/>
  </w:num>
  <w:num w:numId="3">
    <w:abstractNumId w:val="7"/>
  </w:num>
  <w:num w:numId="4">
    <w:abstractNumId w:val="4"/>
  </w:num>
  <w:num w:numId="5">
    <w:abstractNumId w:val="3"/>
  </w:num>
  <w:num w:numId="6">
    <w:abstractNumId w:val="6"/>
  </w:num>
  <w:num w:numId="7">
    <w:abstractNumId w:val="0"/>
  </w:num>
  <w:num w:numId="8">
    <w:abstractNumId w:val="1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95"/>
    <w:rsid w:val="00011D36"/>
    <w:rsid w:val="00012043"/>
    <w:rsid w:val="000209C9"/>
    <w:rsid w:val="00021656"/>
    <w:rsid w:val="00023CCE"/>
    <w:rsid w:val="00044BFD"/>
    <w:rsid w:val="00051262"/>
    <w:rsid w:val="00057ABD"/>
    <w:rsid w:val="000753AF"/>
    <w:rsid w:val="00086373"/>
    <w:rsid w:val="00096635"/>
    <w:rsid w:val="000A2193"/>
    <w:rsid w:val="000A5B30"/>
    <w:rsid w:val="000A7868"/>
    <w:rsid w:val="000B37C2"/>
    <w:rsid w:val="000C0778"/>
    <w:rsid w:val="00106C2B"/>
    <w:rsid w:val="00125269"/>
    <w:rsid w:val="00136F6F"/>
    <w:rsid w:val="0015123D"/>
    <w:rsid w:val="00153965"/>
    <w:rsid w:val="0015797F"/>
    <w:rsid w:val="0016445F"/>
    <w:rsid w:val="001717B2"/>
    <w:rsid w:val="00174F82"/>
    <w:rsid w:val="0018191D"/>
    <w:rsid w:val="001828C0"/>
    <w:rsid w:val="001855C4"/>
    <w:rsid w:val="00190BE8"/>
    <w:rsid w:val="0019281C"/>
    <w:rsid w:val="00195C72"/>
    <w:rsid w:val="001B1135"/>
    <w:rsid w:val="001B2795"/>
    <w:rsid w:val="001B3B6E"/>
    <w:rsid w:val="001C058C"/>
    <w:rsid w:val="001D361F"/>
    <w:rsid w:val="001E2992"/>
    <w:rsid w:val="001F0C02"/>
    <w:rsid w:val="0020027E"/>
    <w:rsid w:val="00202238"/>
    <w:rsid w:val="0021392B"/>
    <w:rsid w:val="002213A5"/>
    <w:rsid w:val="00235E8C"/>
    <w:rsid w:val="0023713D"/>
    <w:rsid w:val="002407E1"/>
    <w:rsid w:val="002511C6"/>
    <w:rsid w:val="00253CBF"/>
    <w:rsid w:val="00276907"/>
    <w:rsid w:val="0028338C"/>
    <w:rsid w:val="002843EE"/>
    <w:rsid w:val="00290994"/>
    <w:rsid w:val="00293D50"/>
    <w:rsid w:val="002A4858"/>
    <w:rsid w:val="002A5001"/>
    <w:rsid w:val="002A73D8"/>
    <w:rsid w:val="002C0694"/>
    <w:rsid w:val="002C0C61"/>
    <w:rsid w:val="002C2F56"/>
    <w:rsid w:val="002D2EA0"/>
    <w:rsid w:val="002E595A"/>
    <w:rsid w:val="002E5C2D"/>
    <w:rsid w:val="00300C8B"/>
    <w:rsid w:val="0030134C"/>
    <w:rsid w:val="003331F8"/>
    <w:rsid w:val="00335DAF"/>
    <w:rsid w:val="0036367D"/>
    <w:rsid w:val="0037326B"/>
    <w:rsid w:val="00380965"/>
    <w:rsid w:val="0039499E"/>
    <w:rsid w:val="003B0155"/>
    <w:rsid w:val="003E447D"/>
    <w:rsid w:val="003F4B3F"/>
    <w:rsid w:val="00400D34"/>
    <w:rsid w:val="00403192"/>
    <w:rsid w:val="00405E02"/>
    <w:rsid w:val="0040665C"/>
    <w:rsid w:val="0041136E"/>
    <w:rsid w:val="0044457E"/>
    <w:rsid w:val="004676F9"/>
    <w:rsid w:val="004701DE"/>
    <w:rsid w:val="00470FFC"/>
    <w:rsid w:val="00474E03"/>
    <w:rsid w:val="00476CF6"/>
    <w:rsid w:val="00494AE8"/>
    <w:rsid w:val="00494D5A"/>
    <w:rsid w:val="004A393C"/>
    <w:rsid w:val="004D05E8"/>
    <w:rsid w:val="004D786E"/>
    <w:rsid w:val="004D7D04"/>
    <w:rsid w:val="00515881"/>
    <w:rsid w:val="00526146"/>
    <w:rsid w:val="00527964"/>
    <w:rsid w:val="0053591A"/>
    <w:rsid w:val="00542117"/>
    <w:rsid w:val="005430D1"/>
    <w:rsid w:val="0057126E"/>
    <w:rsid w:val="00576799"/>
    <w:rsid w:val="005854F7"/>
    <w:rsid w:val="005911A1"/>
    <w:rsid w:val="00593C64"/>
    <w:rsid w:val="005A70DB"/>
    <w:rsid w:val="005A722D"/>
    <w:rsid w:val="005B1E12"/>
    <w:rsid w:val="005B205D"/>
    <w:rsid w:val="005B4D6A"/>
    <w:rsid w:val="005C2131"/>
    <w:rsid w:val="005F1E4B"/>
    <w:rsid w:val="0060393A"/>
    <w:rsid w:val="006119AD"/>
    <w:rsid w:val="00617D55"/>
    <w:rsid w:val="00621055"/>
    <w:rsid w:val="00623D79"/>
    <w:rsid w:val="00624711"/>
    <w:rsid w:val="00626962"/>
    <w:rsid w:val="00640883"/>
    <w:rsid w:val="00656FAF"/>
    <w:rsid w:val="00657D88"/>
    <w:rsid w:val="006656F1"/>
    <w:rsid w:val="006664A7"/>
    <w:rsid w:val="00671A67"/>
    <w:rsid w:val="00672771"/>
    <w:rsid w:val="0067289B"/>
    <w:rsid w:val="00676105"/>
    <w:rsid w:val="0068594A"/>
    <w:rsid w:val="006A2200"/>
    <w:rsid w:val="006A3301"/>
    <w:rsid w:val="006A7A95"/>
    <w:rsid w:val="006B57DB"/>
    <w:rsid w:val="006D0434"/>
    <w:rsid w:val="006D3998"/>
    <w:rsid w:val="006E0C54"/>
    <w:rsid w:val="006E5BE9"/>
    <w:rsid w:val="006F01D6"/>
    <w:rsid w:val="007041CC"/>
    <w:rsid w:val="00707895"/>
    <w:rsid w:val="007114BC"/>
    <w:rsid w:val="00712F0B"/>
    <w:rsid w:val="00721DCF"/>
    <w:rsid w:val="00724E2D"/>
    <w:rsid w:val="00730547"/>
    <w:rsid w:val="007320F7"/>
    <w:rsid w:val="00743BC0"/>
    <w:rsid w:val="00750F08"/>
    <w:rsid w:val="00773396"/>
    <w:rsid w:val="00790D10"/>
    <w:rsid w:val="007910A1"/>
    <w:rsid w:val="00796BC7"/>
    <w:rsid w:val="007B4ADC"/>
    <w:rsid w:val="007D252D"/>
    <w:rsid w:val="007D6FE3"/>
    <w:rsid w:val="007E2DBF"/>
    <w:rsid w:val="007E57A7"/>
    <w:rsid w:val="007F5F2E"/>
    <w:rsid w:val="00803F4A"/>
    <w:rsid w:val="00816649"/>
    <w:rsid w:val="00817039"/>
    <w:rsid w:val="00837924"/>
    <w:rsid w:val="00840D31"/>
    <w:rsid w:val="00850F07"/>
    <w:rsid w:val="008872F4"/>
    <w:rsid w:val="0089233B"/>
    <w:rsid w:val="008A2449"/>
    <w:rsid w:val="008A52EB"/>
    <w:rsid w:val="008B59FE"/>
    <w:rsid w:val="008B6534"/>
    <w:rsid w:val="008C3B0C"/>
    <w:rsid w:val="008D4431"/>
    <w:rsid w:val="008E4568"/>
    <w:rsid w:val="008F3E96"/>
    <w:rsid w:val="00903FFF"/>
    <w:rsid w:val="0090646F"/>
    <w:rsid w:val="0090745E"/>
    <w:rsid w:val="0092176C"/>
    <w:rsid w:val="009267CD"/>
    <w:rsid w:val="0094006C"/>
    <w:rsid w:val="00941890"/>
    <w:rsid w:val="0099106C"/>
    <w:rsid w:val="00997093"/>
    <w:rsid w:val="009976AA"/>
    <w:rsid w:val="009B3FDA"/>
    <w:rsid w:val="009C364C"/>
    <w:rsid w:val="009C5BBF"/>
    <w:rsid w:val="009D69AF"/>
    <w:rsid w:val="009E7E0F"/>
    <w:rsid w:val="009F7C0B"/>
    <w:rsid w:val="00A060CF"/>
    <w:rsid w:val="00A06E78"/>
    <w:rsid w:val="00A14F5A"/>
    <w:rsid w:val="00A16D0D"/>
    <w:rsid w:val="00A17FFC"/>
    <w:rsid w:val="00A23D60"/>
    <w:rsid w:val="00A27614"/>
    <w:rsid w:val="00A3338F"/>
    <w:rsid w:val="00A356D7"/>
    <w:rsid w:val="00A70F06"/>
    <w:rsid w:val="00A740B3"/>
    <w:rsid w:val="00A77B38"/>
    <w:rsid w:val="00A9304F"/>
    <w:rsid w:val="00A964A9"/>
    <w:rsid w:val="00A977A3"/>
    <w:rsid w:val="00AB5BEF"/>
    <w:rsid w:val="00AC453B"/>
    <w:rsid w:val="00AD2BA6"/>
    <w:rsid w:val="00AD4DF3"/>
    <w:rsid w:val="00AD5A79"/>
    <w:rsid w:val="00AE1D5E"/>
    <w:rsid w:val="00AE25F5"/>
    <w:rsid w:val="00AE56A6"/>
    <w:rsid w:val="00B02CF0"/>
    <w:rsid w:val="00B15CFC"/>
    <w:rsid w:val="00B246E8"/>
    <w:rsid w:val="00B30D18"/>
    <w:rsid w:val="00B3524B"/>
    <w:rsid w:val="00B35FD9"/>
    <w:rsid w:val="00B42806"/>
    <w:rsid w:val="00B52717"/>
    <w:rsid w:val="00B57ACB"/>
    <w:rsid w:val="00B67EA2"/>
    <w:rsid w:val="00B77315"/>
    <w:rsid w:val="00B802F4"/>
    <w:rsid w:val="00B831D0"/>
    <w:rsid w:val="00B838B1"/>
    <w:rsid w:val="00B83CB4"/>
    <w:rsid w:val="00B86FE5"/>
    <w:rsid w:val="00B95B77"/>
    <w:rsid w:val="00BA61DC"/>
    <w:rsid w:val="00BD72CB"/>
    <w:rsid w:val="00BF7D25"/>
    <w:rsid w:val="00C0292B"/>
    <w:rsid w:val="00C02A7E"/>
    <w:rsid w:val="00C06D32"/>
    <w:rsid w:val="00C17ABF"/>
    <w:rsid w:val="00C3079D"/>
    <w:rsid w:val="00C31115"/>
    <w:rsid w:val="00C339D6"/>
    <w:rsid w:val="00C339EA"/>
    <w:rsid w:val="00C33EA1"/>
    <w:rsid w:val="00C3549B"/>
    <w:rsid w:val="00C36588"/>
    <w:rsid w:val="00C535DA"/>
    <w:rsid w:val="00C608B5"/>
    <w:rsid w:val="00C810CC"/>
    <w:rsid w:val="00C91B83"/>
    <w:rsid w:val="00CA1583"/>
    <w:rsid w:val="00CA38B6"/>
    <w:rsid w:val="00CA5330"/>
    <w:rsid w:val="00CA72E4"/>
    <w:rsid w:val="00CB3AFB"/>
    <w:rsid w:val="00CB44D7"/>
    <w:rsid w:val="00CC5525"/>
    <w:rsid w:val="00CD37BE"/>
    <w:rsid w:val="00CE3148"/>
    <w:rsid w:val="00CE4446"/>
    <w:rsid w:val="00D0134B"/>
    <w:rsid w:val="00D061F9"/>
    <w:rsid w:val="00D1175B"/>
    <w:rsid w:val="00D2088A"/>
    <w:rsid w:val="00D37B9D"/>
    <w:rsid w:val="00D50721"/>
    <w:rsid w:val="00D54CB2"/>
    <w:rsid w:val="00D7378F"/>
    <w:rsid w:val="00D74770"/>
    <w:rsid w:val="00DC427B"/>
    <w:rsid w:val="00DE2458"/>
    <w:rsid w:val="00DF3B83"/>
    <w:rsid w:val="00E008AA"/>
    <w:rsid w:val="00E030D4"/>
    <w:rsid w:val="00E07110"/>
    <w:rsid w:val="00E11813"/>
    <w:rsid w:val="00E1315D"/>
    <w:rsid w:val="00E16E6F"/>
    <w:rsid w:val="00E32947"/>
    <w:rsid w:val="00E5724D"/>
    <w:rsid w:val="00E620E4"/>
    <w:rsid w:val="00E63ADB"/>
    <w:rsid w:val="00E64FC9"/>
    <w:rsid w:val="00E67FA2"/>
    <w:rsid w:val="00E72814"/>
    <w:rsid w:val="00E83B67"/>
    <w:rsid w:val="00E8513B"/>
    <w:rsid w:val="00E85EBA"/>
    <w:rsid w:val="00EB6AC5"/>
    <w:rsid w:val="00EC36D3"/>
    <w:rsid w:val="00ED266D"/>
    <w:rsid w:val="00EF05D7"/>
    <w:rsid w:val="00EF33DA"/>
    <w:rsid w:val="00EF6C12"/>
    <w:rsid w:val="00F2237E"/>
    <w:rsid w:val="00F3030F"/>
    <w:rsid w:val="00F31BCF"/>
    <w:rsid w:val="00F50259"/>
    <w:rsid w:val="00F510EE"/>
    <w:rsid w:val="00F52F2C"/>
    <w:rsid w:val="00F55AB6"/>
    <w:rsid w:val="00F55E70"/>
    <w:rsid w:val="00F60E5C"/>
    <w:rsid w:val="00F61D97"/>
    <w:rsid w:val="00F90F57"/>
    <w:rsid w:val="00F91D75"/>
    <w:rsid w:val="00F96ECC"/>
    <w:rsid w:val="00FA3712"/>
    <w:rsid w:val="00FA37AA"/>
    <w:rsid w:val="00FD0B53"/>
    <w:rsid w:val="00FD6E86"/>
    <w:rsid w:val="00FF0FF5"/>
    <w:rsid w:val="00FF2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F854A"/>
  <w15:docId w15:val="{5DCB3457-6F01-4A27-A30D-1464DB7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434"/>
    <w:pPr>
      <w:widowControl w:val="0"/>
      <w:suppressAutoHyphens/>
    </w:pPr>
    <w:rPr>
      <w:rFonts w:ascii="Times New Roman" w:hAnsi="Times New Roman"/>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uiPriority w:val="99"/>
    <w:rsid w:val="005F1E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99"/>
    <w:rsid w:val="005F1E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7E57A7"/>
    <w:pPr>
      <w:ind w:left="720"/>
    </w:pPr>
  </w:style>
  <w:style w:type="paragraph" w:styleId="Debesliotekstas">
    <w:name w:val="Balloon Text"/>
    <w:basedOn w:val="prastasis"/>
    <w:link w:val="DebesliotekstasDiagrama"/>
    <w:uiPriority w:val="99"/>
    <w:semiHidden/>
    <w:rsid w:val="009400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94006C"/>
    <w:rPr>
      <w:rFonts w:ascii="Segoe UI" w:eastAsia="Times New Roman" w:hAnsi="Segoe UI" w:cs="Segoe UI"/>
      <w:kern w:val="1"/>
      <w:sz w:val="18"/>
      <w:szCs w:val="18"/>
      <w:lang w:val="lt-LT" w:eastAsia="ar-SA" w:bidi="ar-SA"/>
    </w:rPr>
  </w:style>
  <w:style w:type="paragraph" w:styleId="Antrats">
    <w:name w:val="header"/>
    <w:basedOn w:val="prastasis"/>
    <w:link w:val="AntratsDiagrama"/>
    <w:uiPriority w:val="99"/>
    <w:rsid w:val="009976AA"/>
    <w:pPr>
      <w:tabs>
        <w:tab w:val="center" w:pos="4680"/>
        <w:tab w:val="right" w:pos="9360"/>
      </w:tabs>
    </w:pPr>
  </w:style>
  <w:style w:type="character" w:customStyle="1" w:styleId="AntratsDiagrama">
    <w:name w:val="Antraštės Diagrama"/>
    <w:basedOn w:val="Numatytasispastraiposriftas"/>
    <w:link w:val="Antrats"/>
    <w:uiPriority w:val="99"/>
    <w:locked/>
    <w:rsid w:val="009976AA"/>
    <w:rPr>
      <w:rFonts w:ascii="Times New Roman" w:eastAsia="Times New Roman" w:hAnsi="Times New Roman" w:cs="Times New Roman"/>
      <w:kern w:val="1"/>
      <w:sz w:val="24"/>
      <w:szCs w:val="24"/>
      <w:lang w:val="lt-LT" w:eastAsia="ar-SA" w:bidi="ar-SA"/>
    </w:rPr>
  </w:style>
  <w:style w:type="paragraph" w:styleId="Porat">
    <w:name w:val="footer"/>
    <w:basedOn w:val="prastasis"/>
    <w:link w:val="PoratDiagrama"/>
    <w:uiPriority w:val="99"/>
    <w:rsid w:val="009976AA"/>
    <w:pPr>
      <w:tabs>
        <w:tab w:val="center" w:pos="4680"/>
        <w:tab w:val="right" w:pos="9360"/>
      </w:tabs>
    </w:pPr>
  </w:style>
  <w:style w:type="character" w:customStyle="1" w:styleId="PoratDiagrama">
    <w:name w:val="Poraštė Diagrama"/>
    <w:basedOn w:val="Numatytasispastraiposriftas"/>
    <w:link w:val="Porat"/>
    <w:uiPriority w:val="99"/>
    <w:locked/>
    <w:rsid w:val="009976AA"/>
    <w:rPr>
      <w:rFonts w:ascii="Times New Roman" w:eastAsia="Times New Roman" w:hAnsi="Times New Roman" w:cs="Times New Roman"/>
      <w:kern w:val="1"/>
      <w:sz w:val="24"/>
      <w:szCs w:val="24"/>
      <w:lang w:val="lt-L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55254">
      <w:marLeft w:val="0"/>
      <w:marRight w:val="0"/>
      <w:marTop w:val="0"/>
      <w:marBottom w:val="0"/>
      <w:divBdr>
        <w:top w:val="none" w:sz="0" w:space="0" w:color="auto"/>
        <w:left w:val="none" w:sz="0" w:space="0" w:color="auto"/>
        <w:bottom w:val="none" w:sz="0" w:space="0" w:color="auto"/>
        <w:right w:val="none" w:sz="0" w:space="0" w:color="auto"/>
      </w:divBdr>
      <w:divsChild>
        <w:div w:id="627855228">
          <w:marLeft w:val="0"/>
          <w:marRight w:val="0"/>
          <w:marTop w:val="0"/>
          <w:marBottom w:val="0"/>
          <w:divBdr>
            <w:top w:val="none" w:sz="0" w:space="0" w:color="auto"/>
            <w:left w:val="none" w:sz="0" w:space="0" w:color="auto"/>
            <w:bottom w:val="none" w:sz="0" w:space="0" w:color="auto"/>
            <w:right w:val="none" w:sz="0" w:space="0" w:color="auto"/>
          </w:divBdr>
        </w:div>
        <w:div w:id="627855231">
          <w:marLeft w:val="0"/>
          <w:marRight w:val="0"/>
          <w:marTop w:val="0"/>
          <w:marBottom w:val="0"/>
          <w:divBdr>
            <w:top w:val="none" w:sz="0" w:space="0" w:color="auto"/>
            <w:left w:val="none" w:sz="0" w:space="0" w:color="auto"/>
            <w:bottom w:val="none" w:sz="0" w:space="0" w:color="auto"/>
            <w:right w:val="none" w:sz="0" w:space="0" w:color="auto"/>
          </w:divBdr>
        </w:div>
        <w:div w:id="627855232">
          <w:marLeft w:val="0"/>
          <w:marRight w:val="0"/>
          <w:marTop w:val="0"/>
          <w:marBottom w:val="0"/>
          <w:divBdr>
            <w:top w:val="none" w:sz="0" w:space="0" w:color="auto"/>
            <w:left w:val="none" w:sz="0" w:space="0" w:color="auto"/>
            <w:bottom w:val="none" w:sz="0" w:space="0" w:color="auto"/>
            <w:right w:val="none" w:sz="0" w:space="0" w:color="auto"/>
          </w:divBdr>
        </w:div>
        <w:div w:id="627855233">
          <w:marLeft w:val="0"/>
          <w:marRight w:val="0"/>
          <w:marTop w:val="0"/>
          <w:marBottom w:val="0"/>
          <w:divBdr>
            <w:top w:val="none" w:sz="0" w:space="0" w:color="auto"/>
            <w:left w:val="none" w:sz="0" w:space="0" w:color="auto"/>
            <w:bottom w:val="none" w:sz="0" w:space="0" w:color="auto"/>
            <w:right w:val="none" w:sz="0" w:space="0" w:color="auto"/>
          </w:divBdr>
        </w:div>
        <w:div w:id="627855240">
          <w:marLeft w:val="0"/>
          <w:marRight w:val="0"/>
          <w:marTop w:val="0"/>
          <w:marBottom w:val="0"/>
          <w:divBdr>
            <w:top w:val="none" w:sz="0" w:space="0" w:color="auto"/>
            <w:left w:val="none" w:sz="0" w:space="0" w:color="auto"/>
            <w:bottom w:val="none" w:sz="0" w:space="0" w:color="auto"/>
            <w:right w:val="none" w:sz="0" w:space="0" w:color="auto"/>
          </w:divBdr>
        </w:div>
        <w:div w:id="627855244">
          <w:marLeft w:val="0"/>
          <w:marRight w:val="0"/>
          <w:marTop w:val="0"/>
          <w:marBottom w:val="0"/>
          <w:divBdr>
            <w:top w:val="none" w:sz="0" w:space="0" w:color="auto"/>
            <w:left w:val="none" w:sz="0" w:space="0" w:color="auto"/>
            <w:bottom w:val="none" w:sz="0" w:space="0" w:color="auto"/>
            <w:right w:val="none" w:sz="0" w:space="0" w:color="auto"/>
          </w:divBdr>
        </w:div>
        <w:div w:id="627855246">
          <w:marLeft w:val="0"/>
          <w:marRight w:val="0"/>
          <w:marTop w:val="0"/>
          <w:marBottom w:val="0"/>
          <w:divBdr>
            <w:top w:val="none" w:sz="0" w:space="0" w:color="auto"/>
            <w:left w:val="none" w:sz="0" w:space="0" w:color="auto"/>
            <w:bottom w:val="none" w:sz="0" w:space="0" w:color="auto"/>
            <w:right w:val="none" w:sz="0" w:space="0" w:color="auto"/>
          </w:divBdr>
        </w:div>
        <w:div w:id="627855249">
          <w:marLeft w:val="0"/>
          <w:marRight w:val="0"/>
          <w:marTop w:val="0"/>
          <w:marBottom w:val="0"/>
          <w:divBdr>
            <w:top w:val="none" w:sz="0" w:space="0" w:color="auto"/>
            <w:left w:val="none" w:sz="0" w:space="0" w:color="auto"/>
            <w:bottom w:val="none" w:sz="0" w:space="0" w:color="auto"/>
            <w:right w:val="none" w:sz="0" w:space="0" w:color="auto"/>
          </w:divBdr>
        </w:div>
        <w:div w:id="627855260">
          <w:marLeft w:val="0"/>
          <w:marRight w:val="0"/>
          <w:marTop w:val="0"/>
          <w:marBottom w:val="0"/>
          <w:divBdr>
            <w:top w:val="none" w:sz="0" w:space="0" w:color="auto"/>
            <w:left w:val="none" w:sz="0" w:space="0" w:color="auto"/>
            <w:bottom w:val="none" w:sz="0" w:space="0" w:color="auto"/>
            <w:right w:val="none" w:sz="0" w:space="0" w:color="auto"/>
          </w:divBdr>
        </w:div>
        <w:div w:id="627855261">
          <w:marLeft w:val="0"/>
          <w:marRight w:val="0"/>
          <w:marTop w:val="0"/>
          <w:marBottom w:val="0"/>
          <w:divBdr>
            <w:top w:val="none" w:sz="0" w:space="0" w:color="auto"/>
            <w:left w:val="none" w:sz="0" w:space="0" w:color="auto"/>
            <w:bottom w:val="none" w:sz="0" w:space="0" w:color="auto"/>
            <w:right w:val="none" w:sz="0" w:space="0" w:color="auto"/>
          </w:divBdr>
        </w:div>
        <w:div w:id="627855262">
          <w:marLeft w:val="0"/>
          <w:marRight w:val="0"/>
          <w:marTop w:val="0"/>
          <w:marBottom w:val="0"/>
          <w:divBdr>
            <w:top w:val="none" w:sz="0" w:space="0" w:color="auto"/>
            <w:left w:val="none" w:sz="0" w:space="0" w:color="auto"/>
            <w:bottom w:val="none" w:sz="0" w:space="0" w:color="auto"/>
            <w:right w:val="none" w:sz="0" w:space="0" w:color="auto"/>
          </w:divBdr>
        </w:div>
        <w:div w:id="627855263">
          <w:marLeft w:val="0"/>
          <w:marRight w:val="0"/>
          <w:marTop w:val="0"/>
          <w:marBottom w:val="0"/>
          <w:divBdr>
            <w:top w:val="none" w:sz="0" w:space="0" w:color="auto"/>
            <w:left w:val="none" w:sz="0" w:space="0" w:color="auto"/>
            <w:bottom w:val="none" w:sz="0" w:space="0" w:color="auto"/>
            <w:right w:val="none" w:sz="0" w:space="0" w:color="auto"/>
          </w:divBdr>
        </w:div>
        <w:div w:id="627855265">
          <w:marLeft w:val="0"/>
          <w:marRight w:val="0"/>
          <w:marTop w:val="0"/>
          <w:marBottom w:val="0"/>
          <w:divBdr>
            <w:top w:val="none" w:sz="0" w:space="0" w:color="auto"/>
            <w:left w:val="none" w:sz="0" w:space="0" w:color="auto"/>
            <w:bottom w:val="none" w:sz="0" w:space="0" w:color="auto"/>
            <w:right w:val="none" w:sz="0" w:space="0" w:color="auto"/>
          </w:divBdr>
        </w:div>
        <w:div w:id="627855277">
          <w:marLeft w:val="0"/>
          <w:marRight w:val="0"/>
          <w:marTop w:val="0"/>
          <w:marBottom w:val="0"/>
          <w:divBdr>
            <w:top w:val="none" w:sz="0" w:space="0" w:color="auto"/>
            <w:left w:val="none" w:sz="0" w:space="0" w:color="auto"/>
            <w:bottom w:val="none" w:sz="0" w:space="0" w:color="auto"/>
            <w:right w:val="none" w:sz="0" w:space="0" w:color="auto"/>
          </w:divBdr>
        </w:div>
        <w:div w:id="627855283">
          <w:marLeft w:val="0"/>
          <w:marRight w:val="0"/>
          <w:marTop w:val="0"/>
          <w:marBottom w:val="0"/>
          <w:divBdr>
            <w:top w:val="none" w:sz="0" w:space="0" w:color="auto"/>
            <w:left w:val="none" w:sz="0" w:space="0" w:color="auto"/>
            <w:bottom w:val="none" w:sz="0" w:space="0" w:color="auto"/>
            <w:right w:val="none" w:sz="0" w:space="0" w:color="auto"/>
          </w:divBdr>
        </w:div>
        <w:div w:id="627855288">
          <w:marLeft w:val="0"/>
          <w:marRight w:val="0"/>
          <w:marTop w:val="0"/>
          <w:marBottom w:val="0"/>
          <w:divBdr>
            <w:top w:val="none" w:sz="0" w:space="0" w:color="auto"/>
            <w:left w:val="none" w:sz="0" w:space="0" w:color="auto"/>
            <w:bottom w:val="none" w:sz="0" w:space="0" w:color="auto"/>
            <w:right w:val="none" w:sz="0" w:space="0" w:color="auto"/>
          </w:divBdr>
        </w:div>
        <w:div w:id="627855289">
          <w:marLeft w:val="0"/>
          <w:marRight w:val="0"/>
          <w:marTop w:val="0"/>
          <w:marBottom w:val="0"/>
          <w:divBdr>
            <w:top w:val="none" w:sz="0" w:space="0" w:color="auto"/>
            <w:left w:val="none" w:sz="0" w:space="0" w:color="auto"/>
            <w:bottom w:val="none" w:sz="0" w:space="0" w:color="auto"/>
            <w:right w:val="none" w:sz="0" w:space="0" w:color="auto"/>
          </w:divBdr>
        </w:div>
        <w:div w:id="627855290">
          <w:marLeft w:val="0"/>
          <w:marRight w:val="0"/>
          <w:marTop w:val="0"/>
          <w:marBottom w:val="0"/>
          <w:divBdr>
            <w:top w:val="none" w:sz="0" w:space="0" w:color="auto"/>
            <w:left w:val="none" w:sz="0" w:space="0" w:color="auto"/>
            <w:bottom w:val="none" w:sz="0" w:space="0" w:color="auto"/>
            <w:right w:val="none" w:sz="0" w:space="0" w:color="auto"/>
          </w:divBdr>
        </w:div>
        <w:div w:id="627855296">
          <w:marLeft w:val="0"/>
          <w:marRight w:val="0"/>
          <w:marTop w:val="0"/>
          <w:marBottom w:val="0"/>
          <w:divBdr>
            <w:top w:val="none" w:sz="0" w:space="0" w:color="auto"/>
            <w:left w:val="none" w:sz="0" w:space="0" w:color="auto"/>
            <w:bottom w:val="none" w:sz="0" w:space="0" w:color="auto"/>
            <w:right w:val="none" w:sz="0" w:space="0" w:color="auto"/>
          </w:divBdr>
        </w:div>
        <w:div w:id="627855299">
          <w:marLeft w:val="0"/>
          <w:marRight w:val="0"/>
          <w:marTop w:val="0"/>
          <w:marBottom w:val="0"/>
          <w:divBdr>
            <w:top w:val="none" w:sz="0" w:space="0" w:color="auto"/>
            <w:left w:val="none" w:sz="0" w:space="0" w:color="auto"/>
            <w:bottom w:val="none" w:sz="0" w:space="0" w:color="auto"/>
            <w:right w:val="none" w:sz="0" w:space="0" w:color="auto"/>
          </w:divBdr>
        </w:div>
        <w:div w:id="627855305">
          <w:marLeft w:val="0"/>
          <w:marRight w:val="0"/>
          <w:marTop w:val="0"/>
          <w:marBottom w:val="0"/>
          <w:divBdr>
            <w:top w:val="none" w:sz="0" w:space="0" w:color="auto"/>
            <w:left w:val="none" w:sz="0" w:space="0" w:color="auto"/>
            <w:bottom w:val="none" w:sz="0" w:space="0" w:color="auto"/>
            <w:right w:val="none" w:sz="0" w:space="0" w:color="auto"/>
          </w:divBdr>
        </w:div>
        <w:div w:id="627855308">
          <w:marLeft w:val="0"/>
          <w:marRight w:val="0"/>
          <w:marTop w:val="0"/>
          <w:marBottom w:val="0"/>
          <w:divBdr>
            <w:top w:val="none" w:sz="0" w:space="0" w:color="auto"/>
            <w:left w:val="none" w:sz="0" w:space="0" w:color="auto"/>
            <w:bottom w:val="none" w:sz="0" w:space="0" w:color="auto"/>
            <w:right w:val="none" w:sz="0" w:space="0" w:color="auto"/>
          </w:divBdr>
        </w:div>
        <w:div w:id="627855315">
          <w:marLeft w:val="0"/>
          <w:marRight w:val="0"/>
          <w:marTop w:val="0"/>
          <w:marBottom w:val="0"/>
          <w:divBdr>
            <w:top w:val="none" w:sz="0" w:space="0" w:color="auto"/>
            <w:left w:val="none" w:sz="0" w:space="0" w:color="auto"/>
            <w:bottom w:val="none" w:sz="0" w:space="0" w:color="auto"/>
            <w:right w:val="none" w:sz="0" w:space="0" w:color="auto"/>
          </w:divBdr>
        </w:div>
        <w:div w:id="627855318">
          <w:marLeft w:val="0"/>
          <w:marRight w:val="0"/>
          <w:marTop w:val="0"/>
          <w:marBottom w:val="0"/>
          <w:divBdr>
            <w:top w:val="none" w:sz="0" w:space="0" w:color="auto"/>
            <w:left w:val="none" w:sz="0" w:space="0" w:color="auto"/>
            <w:bottom w:val="none" w:sz="0" w:space="0" w:color="auto"/>
            <w:right w:val="none" w:sz="0" w:space="0" w:color="auto"/>
          </w:divBdr>
        </w:div>
        <w:div w:id="627855323">
          <w:marLeft w:val="0"/>
          <w:marRight w:val="0"/>
          <w:marTop w:val="0"/>
          <w:marBottom w:val="0"/>
          <w:divBdr>
            <w:top w:val="none" w:sz="0" w:space="0" w:color="auto"/>
            <w:left w:val="none" w:sz="0" w:space="0" w:color="auto"/>
            <w:bottom w:val="none" w:sz="0" w:space="0" w:color="auto"/>
            <w:right w:val="none" w:sz="0" w:space="0" w:color="auto"/>
          </w:divBdr>
        </w:div>
        <w:div w:id="627855325">
          <w:marLeft w:val="0"/>
          <w:marRight w:val="0"/>
          <w:marTop w:val="0"/>
          <w:marBottom w:val="0"/>
          <w:divBdr>
            <w:top w:val="none" w:sz="0" w:space="0" w:color="auto"/>
            <w:left w:val="none" w:sz="0" w:space="0" w:color="auto"/>
            <w:bottom w:val="none" w:sz="0" w:space="0" w:color="auto"/>
            <w:right w:val="none" w:sz="0" w:space="0" w:color="auto"/>
          </w:divBdr>
        </w:div>
        <w:div w:id="627855326">
          <w:marLeft w:val="0"/>
          <w:marRight w:val="0"/>
          <w:marTop w:val="0"/>
          <w:marBottom w:val="0"/>
          <w:divBdr>
            <w:top w:val="none" w:sz="0" w:space="0" w:color="auto"/>
            <w:left w:val="none" w:sz="0" w:space="0" w:color="auto"/>
            <w:bottom w:val="none" w:sz="0" w:space="0" w:color="auto"/>
            <w:right w:val="none" w:sz="0" w:space="0" w:color="auto"/>
          </w:divBdr>
        </w:div>
        <w:div w:id="627855331">
          <w:marLeft w:val="0"/>
          <w:marRight w:val="0"/>
          <w:marTop w:val="0"/>
          <w:marBottom w:val="0"/>
          <w:divBdr>
            <w:top w:val="none" w:sz="0" w:space="0" w:color="auto"/>
            <w:left w:val="none" w:sz="0" w:space="0" w:color="auto"/>
            <w:bottom w:val="none" w:sz="0" w:space="0" w:color="auto"/>
            <w:right w:val="none" w:sz="0" w:space="0" w:color="auto"/>
          </w:divBdr>
        </w:div>
        <w:div w:id="627855332">
          <w:marLeft w:val="0"/>
          <w:marRight w:val="0"/>
          <w:marTop w:val="0"/>
          <w:marBottom w:val="0"/>
          <w:divBdr>
            <w:top w:val="none" w:sz="0" w:space="0" w:color="auto"/>
            <w:left w:val="none" w:sz="0" w:space="0" w:color="auto"/>
            <w:bottom w:val="none" w:sz="0" w:space="0" w:color="auto"/>
            <w:right w:val="none" w:sz="0" w:space="0" w:color="auto"/>
          </w:divBdr>
        </w:div>
        <w:div w:id="627855335">
          <w:marLeft w:val="0"/>
          <w:marRight w:val="0"/>
          <w:marTop w:val="0"/>
          <w:marBottom w:val="0"/>
          <w:divBdr>
            <w:top w:val="none" w:sz="0" w:space="0" w:color="auto"/>
            <w:left w:val="none" w:sz="0" w:space="0" w:color="auto"/>
            <w:bottom w:val="none" w:sz="0" w:space="0" w:color="auto"/>
            <w:right w:val="none" w:sz="0" w:space="0" w:color="auto"/>
          </w:divBdr>
        </w:div>
        <w:div w:id="627855339">
          <w:marLeft w:val="0"/>
          <w:marRight w:val="0"/>
          <w:marTop w:val="0"/>
          <w:marBottom w:val="0"/>
          <w:divBdr>
            <w:top w:val="none" w:sz="0" w:space="0" w:color="auto"/>
            <w:left w:val="none" w:sz="0" w:space="0" w:color="auto"/>
            <w:bottom w:val="none" w:sz="0" w:space="0" w:color="auto"/>
            <w:right w:val="none" w:sz="0" w:space="0" w:color="auto"/>
          </w:divBdr>
        </w:div>
        <w:div w:id="627855347">
          <w:marLeft w:val="0"/>
          <w:marRight w:val="0"/>
          <w:marTop w:val="0"/>
          <w:marBottom w:val="0"/>
          <w:divBdr>
            <w:top w:val="none" w:sz="0" w:space="0" w:color="auto"/>
            <w:left w:val="none" w:sz="0" w:space="0" w:color="auto"/>
            <w:bottom w:val="none" w:sz="0" w:space="0" w:color="auto"/>
            <w:right w:val="none" w:sz="0" w:space="0" w:color="auto"/>
          </w:divBdr>
        </w:div>
        <w:div w:id="627855351">
          <w:marLeft w:val="0"/>
          <w:marRight w:val="0"/>
          <w:marTop w:val="0"/>
          <w:marBottom w:val="0"/>
          <w:divBdr>
            <w:top w:val="none" w:sz="0" w:space="0" w:color="auto"/>
            <w:left w:val="none" w:sz="0" w:space="0" w:color="auto"/>
            <w:bottom w:val="none" w:sz="0" w:space="0" w:color="auto"/>
            <w:right w:val="none" w:sz="0" w:space="0" w:color="auto"/>
          </w:divBdr>
        </w:div>
        <w:div w:id="627855352">
          <w:marLeft w:val="0"/>
          <w:marRight w:val="0"/>
          <w:marTop w:val="0"/>
          <w:marBottom w:val="0"/>
          <w:divBdr>
            <w:top w:val="none" w:sz="0" w:space="0" w:color="auto"/>
            <w:left w:val="none" w:sz="0" w:space="0" w:color="auto"/>
            <w:bottom w:val="none" w:sz="0" w:space="0" w:color="auto"/>
            <w:right w:val="none" w:sz="0" w:space="0" w:color="auto"/>
          </w:divBdr>
        </w:div>
        <w:div w:id="627855353">
          <w:marLeft w:val="0"/>
          <w:marRight w:val="0"/>
          <w:marTop w:val="0"/>
          <w:marBottom w:val="0"/>
          <w:divBdr>
            <w:top w:val="none" w:sz="0" w:space="0" w:color="auto"/>
            <w:left w:val="none" w:sz="0" w:space="0" w:color="auto"/>
            <w:bottom w:val="none" w:sz="0" w:space="0" w:color="auto"/>
            <w:right w:val="none" w:sz="0" w:space="0" w:color="auto"/>
          </w:divBdr>
        </w:div>
        <w:div w:id="627855354">
          <w:marLeft w:val="0"/>
          <w:marRight w:val="0"/>
          <w:marTop w:val="0"/>
          <w:marBottom w:val="0"/>
          <w:divBdr>
            <w:top w:val="none" w:sz="0" w:space="0" w:color="auto"/>
            <w:left w:val="none" w:sz="0" w:space="0" w:color="auto"/>
            <w:bottom w:val="none" w:sz="0" w:space="0" w:color="auto"/>
            <w:right w:val="none" w:sz="0" w:space="0" w:color="auto"/>
          </w:divBdr>
        </w:div>
        <w:div w:id="627855355">
          <w:marLeft w:val="0"/>
          <w:marRight w:val="0"/>
          <w:marTop w:val="0"/>
          <w:marBottom w:val="0"/>
          <w:divBdr>
            <w:top w:val="none" w:sz="0" w:space="0" w:color="auto"/>
            <w:left w:val="none" w:sz="0" w:space="0" w:color="auto"/>
            <w:bottom w:val="none" w:sz="0" w:space="0" w:color="auto"/>
            <w:right w:val="none" w:sz="0" w:space="0" w:color="auto"/>
          </w:divBdr>
        </w:div>
        <w:div w:id="627855360">
          <w:marLeft w:val="0"/>
          <w:marRight w:val="0"/>
          <w:marTop w:val="0"/>
          <w:marBottom w:val="0"/>
          <w:divBdr>
            <w:top w:val="none" w:sz="0" w:space="0" w:color="auto"/>
            <w:left w:val="none" w:sz="0" w:space="0" w:color="auto"/>
            <w:bottom w:val="none" w:sz="0" w:space="0" w:color="auto"/>
            <w:right w:val="none" w:sz="0" w:space="0" w:color="auto"/>
          </w:divBdr>
        </w:div>
        <w:div w:id="627855363">
          <w:marLeft w:val="0"/>
          <w:marRight w:val="0"/>
          <w:marTop w:val="0"/>
          <w:marBottom w:val="0"/>
          <w:divBdr>
            <w:top w:val="none" w:sz="0" w:space="0" w:color="auto"/>
            <w:left w:val="none" w:sz="0" w:space="0" w:color="auto"/>
            <w:bottom w:val="none" w:sz="0" w:space="0" w:color="auto"/>
            <w:right w:val="none" w:sz="0" w:space="0" w:color="auto"/>
          </w:divBdr>
        </w:div>
        <w:div w:id="627855366">
          <w:marLeft w:val="0"/>
          <w:marRight w:val="0"/>
          <w:marTop w:val="0"/>
          <w:marBottom w:val="0"/>
          <w:divBdr>
            <w:top w:val="none" w:sz="0" w:space="0" w:color="auto"/>
            <w:left w:val="none" w:sz="0" w:space="0" w:color="auto"/>
            <w:bottom w:val="none" w:sz="0" w:space="0" w:color="auto"/>
            <w:right w:val="none" w:sz="0" w:space="0" w:color="auto"/>
          </w:divBdr>
        </w:div>
        <w:div w:id="627855369">
          <w:marLeft w:val="0"/>
          <w:marRight w:val="0"/>
          <w:marTop w:val="0"/>
          <w:marBottom w:val="0"/>
          <w:divBdr>
            <w:top w:val="none" w:sz="0" w:space="0" w:color="auto"/>
            <w:left w:val="none" w:sz="0" w:space="0" w:color="auto"/>
            <w:bottom w:val="none" w:sz="0" w:space="0" w:color="auto"/>
            <w:right w:val="none" w:sz="0" w:space="0" w:color="auto"/>
          </w:divBdr>
        </w:div>
        <w:div w:id="627855370">
          <w:marLeft w:val="0"/>
          <w:marRight w:val="0"/>
          <w:marTop w:val="0"/>
          <w:marBottom w:val="0"/>
          <w:divBdr>
            <w:top w:val="none" w:sz="0" w:space="0" w:color="auto"/>
            <w:left w:val="none" w:sz="0" w:space="0" w:color="auto"/>
            <w:bottom w:val="none" w:sz="0" w:space="0" w:color="auto"/>
            <w:right w:val="none" w:sz="0" w:space="0" w:color="auto"/>
          </w:divBdr>
        </w:div>
        <w:div w:id="627855379">
          <w:marLeft w:val="0"/>
          <w:marRight w:val="0"/>
          <w:marTop w:val="0"/>
          <w:marBottom w:val="0"/>
          <w:divBdr>
            <w:top w:val="none" w:sz="0" w:space="0" w:color="auto"/>
            <w:left w:val="none" w:sz="0" w:space="0" w:color="auto"/>
            <w:bottom w:val="none" w:sz="0" w:space="0" w:color="auto"/>
            <w:right w:val="none" w:sz="0" w:space="0" w:color="auto"/>
          </w:divBdr>
        </w:div>
        <w:div w:id="627855386">
          <w:marLeft w:val="0"/>
          <w:marRight w:val="0"/>
          <w:marTop w:val="0"/>
          <w:marBottom w:val="0"/>
          <w:divBdr>
            <w:top w:val="none" w:sz="0" w:space="0" w:color="auto"/>
            <w:left w:val="none" w:sz="0" w:space="0" w:color="auto"/>
            <w:bottom w:val="none" w:sz="0" w:space="0" w:color="auto"/>
            <w:right w:val="none" w:sz="0" w:space="0" w:color="auto"/>
          </w:divBdr>
        </w:div>
        <w:div w:id="627855390">
          <w:marLeft w:val="0"/>
          <w:marRight w:val="0"/>
          <w:marTop w:val="0"/>
          <w:marBottom w:val="0"/>
          <w:divBdr>
            <w:top w:val="none" w:sz="0" w:space="0" w:color="auto"/>
            <w:left w:val="none" w:sz="0" w:space="0" w:color="auto"/>
            <w:bottom w:val="none" w:sz="0" w:space="0" w:color="auto"/>
            <w:right w:val="none" w:sz="0" w:space="0" w:color="auto"/>
          </w:divBdr>
        </w:div>
        <w:div w:id="627855391">
          <w:marLeft w:val="0"/>
          <w:marRight w:val="0"/>
          <w:marTop w:val="0"/>
          <w:marBottom w:val="0"/>
          <w:divBdr>
            <w:top w:val="none" w:sz="0" w:space="0" w:color="auto"/>
            <w:left w:val="none" w:sz="0" w:space="0" w:color="auto"/>
            <w:bottom w:val="none" w:sz="0" w:space="0" w:color="auto"/>
            <w:right w:val="none" w:sz="0" w:space="0" w:color="auto"/>
          </w:divBdr>
        </w:div>
        <w:div w:id="627855399">
          <w:marLeft w:val="0"/>
          <w:marRight w:val="0"/>
          <w:marTop w:val="0"/>
          <w:marBottom w:val="0"/>
          <w:divBdr>
            <w:top w:val="none" w:sz="0" w:space="0" w:color="auto"/>
            <w:left w:val="none" w:sz="0" w:space="0" w:color="auto"/>
            <w:bottom w:val="none" w:sz="0" w:space="0" w:color="auto"/>
            <w:right w:val="none" w:sz="0" w:space="0" w:color="auto"/>
          </w:divBdr>
        </w:div>
        <w:div w:id="627855405">
          <w:marLeft w:val="0"/>
          <w:marRight w:val="0"/>
          <w:marTop w:val="0"/>
          <w:marBottom w:val="0"/>
          <w:divBdr>
            <w:top w:val="none" w:sz="0" w:space="0" w:color="auto"/>
            <w:left w:val="none" w:sz="0" w:space="0" w:color="auto"/>
            <w:bottom w:val="none" w:sz="0" w:space="0" w:color="auto"/>
            <w:right w:val="none" w:sz="0" w:space="0" w:color="auto"/>
          </w:divBdr>
        </w:div>
        <w:div w:id="627855407">
          <w:marLeft w:val="0"/>
          <w:marRight w:val="0"/>
          <w:marTop w:val="0"/>
          <w:marBottom w:val="0"/>
          <w:divBdr>
            <w:top w:val="none" w:sz="0" w:space="0" w:color="auto"/>
            <w:left w:val="none" w:sz="0" w:space="0" w:color="auto"/>
            <w:bottom w:val="none" w:sz="0" w:space="0" w:color="auto"/>
            <w:right w:val="none" w:sz="0" w:space="0" w:color="auto"/>
          </w:divBdr>
        </w:div>
        <w:div w:id="627855408">
          <w:marLeft w:val="0"/>
          <w:marRight w:val="0"/>
          <w:marTop w:val="0"/>
          <w:marBottom w:val="0"/>
          <w:divBdr>
            <w:top w:val="none" w:sz="0" w:space="0" w:color="auto"/>
            <w:left w:val="none" w:sz="0" w:space="0" w:color="auto"/>
            <w:bottom w:val="none" w:sz="0" w:space="0" w:color="auto"/>
            <w:right w:val="none" w:sz="0" w:space="0" w:color="auto"/>
          </w:divBdr>
        </w:div>
        <w:div w:id="627855409">
          <w:marLeft w:val="0"/>
          <w:marRight w:val="0"/>
          <w:marTop w:val="0"/>
          <w:marBottom w:val="0"/>
          <w:divBdr>
            <w:top w:val="none" w:sz="0" w:space="0" w:color="auto"/>
            <w:left w:val="none" w:sz="0" w:space="0" w:color="auto"/>
            <w:bottom w:val="none" w:sz="0" w:space="0" w:color="auto"/>
            <w:right w:val="none" w:sz="0" w:space="0" w:color="auto"/>
          </w:divBdr>
        </w:div>
        <w:div w:id="627855418">
          <w:marLeft w:val="0"/>
          <w:marRight w:val="0"/>
          <w:marTop w:val="0"/>
          <w:marBottom w:val="0"/>
          <w:divBdr>
            <w:top w:val="none" w:sz="0" w:space="0" w:color="auto"/>
            <w:left w:val="none" w:sz="0" w:space="0" w:color="auto"/>
            <w:bottom w:val="none" w:sz="0" w:space="0" w:color="auto"/>
            <w:right w:val="none" w:sz="0" w:space="0" w:color="auto"/>
          </w:divBdr>
        </w:div>
        <w:div w:id="627855432">
          <w:marLeft w:val="0"/>
          <w:marRight w:val="0"/>
          <w:marTop w:val="0"/>
          <w:marBottom w:val="0"/>
          <w:divBdr>
            <w:top w:val="none" w:sz="0" w:space="0" w:color="auto"/>
            <w:left w:val="none" w:sz="0" w:space="0" w:color="auto"/>
            <w:bottom w:val="none" w:sz="0" w:space="0" w:color="auto"/>
            <w:right w:val="none" w:sz="0" w:space="0" w:color="auto"/>
          </w:divBdr>
        </w:div>
        <w:div w:id="627855434">
          <w:marLeft w:val="0"/>
          <w:marRight w:val="0"/>
          <w:marTop w:val="0"/>
          <w:marBottom w:val="0"/>
          <w:divBdr>
            <w:top w:val="none" w:sz="0" w:space="0" w:color="auto"/>
            <w:left w:val="none" w:sz="0" w:space="0" w:color="auto"/>
            <w:bottom w:val="none" w:sz="0" w:space="0" w:color="auto"/>
            <w:right w:val="none" w:sz="0" w:space="0" w:color="auto"/>
          </w:divBdr>
        </w:div>
        <w:div w:id="627855436">
          <w:marLeft w:val="0"/>
          <w:marRight w:val="0"/>
          <w:marTop w:val="0"/>
          <w:marBottom w:val="0"/>
          <w:divBdr>
            <w:top w:val="none" w:sz="0" w:space="0" w:color="auto"/>
            <w:left w:val="none" w:sz="0" w:space="0" w:color="auto"/>
            <w:bottom w:val="none" w:sz="0" w:space="0" w:color="auto"/>
            <w:right w:val="none" w:sz="0" w:space="0" w:color="auto"/>
          </w:divBdr>
        </w:div>
        <w:div w:id="627855437">
          <w:marLeft w:val="0"/>
          <w:marRight w:val="0"/>
          <w:marTop w:val="0"/>
          <w:marBottom w:val="0"/>
          <w:divBdr>
            <w:top w:val="none" w:sz="0" w:space="0" w:color="auto"/>
            <w:left w:val="none" w:sz="0" w:space="0" w:color="auto"/>
            <w:bottom w:val="none" w:sz="0" w:space="0" w:color="auto"/>
            <w:right w:val="none" w:sz="0" w:space="0" w:color="auto"/>
          </w:divBdr>
        </w:div>
        <w:div w:id="627855439">
          <w:marLeft w:val="0"/>
          <w:marRight w:val="0"/>
          <w:marTop w:val="0"/>
          <w:marBottom w:val="0"/>
          <w:divBdr>
            <w:top w:val="none" w:sz="0" w:space="0" w:color="auto"/>
            <w:left w:val="none" w:sz="0" w:space="0" w:color="auto"/>
            <w:bottom w:val="none" w:sz="0" w:space="0" w:color="auto"/>
            <w:right w:val="none" w:sz="0" w:space="0" w:color="auto"/>
          </w:divBdr>
        </w:div>
        <w:div w:id="627855440">
          <w:marLeft w:val="0"/>
          <w:marRight w:val="0"/>
          <w:marTop w:val="0"/>
          <w:marBottom w:val="0"/>
          <w:divBdr>
            <w:top w:val="none" w:sz="0" w:space="0" w:color="auto"/>
            <w:left w:val="none" w:sz="0" w:space="0" w:color="auto"/>
            <w:bottom w:val="none" w:sz="0" w:space="0" w:color="auto"/>
            <w:right w:val="none" w:sz="0" w:space="0" w:color="auto"/>
          </w:divBdr>
        </w:div>
        <w:div w:id="627855442">
          <w:marLeft w:val="0"/>
          <w:marRight w:val="0"/>
          <w:marTop w:val="0"/>
          <w:marBottom w:val="0"/>
          <w:divBdr>
            <w:top w:val="none" w:sz="0" w:space="0" w:color="auto"/>
            <w:left w:val="none" w:sz="0" w:space="0" w:color="auto"/>
            <w:bottom w:val="none" w:sz="0" w:space="0" w:color="auto"/>
            <w:right w:val="none" w:sz="0" w:space="0" w:color="auto"/>
          </w:divBdr>
        </w:div>
      </w:divsChild>
    </w:div>
    <w:div w:id="627855255">
      <w:marLeft w:val="0"/>
      <w:marRight w:val="0"/>
      <w:marTop w:val="0"/>
      <w:marBottom w:val="0"/>
      <w:divBdr>
        <w:top w:val="none" w:sz="0" w:space="0" w:color="auto"/>
        <w:left w:val="none" w:sz="0" w:space="0" w:color="auto"/>
        <w:bottom w:val="none" w:sz="0" w:space="0" w:color="auto"/>
        <w:right w:val="none" w:sz="0" w:space="0" w:color="auto"/>
      </w:divBdr>
    </w:div>
    <w:div w:id="627855264">
      <w:marLeft w:val="0"/>
      <w:marRight w:val="0"/>
      <w:marTop w:val="0"/>
      <w:marBottom w:val="0"/>
      <w:divBdr>
        <w:top w:val="none" w:sz="0" w:space="0" w:color="auto"/>
        <w:left w:val="none" w:sz="0" w:space="0" w:color="auto"/>
        <w:bottom w:val="none" w:sz="0" w:space="0" w:color="auto"/>
        <w:right w:val="none" w:sz="0" w:space="0" w:color="auto"/>
      </w:divBdr>
      <w:divsChild>
        <w:div w:id="627855365">
          <w:marLeft w:val="0"/>
          <w:marRight w:val="0"/>
          <w:marTop w:val="0"/>
          <w:marBottom w:val="0"/>
          <w:divBdr>
            <w:top w:val="none" w:sz="0" w:space="0" w:color="auto"/>
            <w:left w:val="none" w:sz="0" w:space="0" w:color="auto"/>
            <w:bottom w:val="none" w:sz="0" w:space="0" w:color="auto"/>
            <w:right w:val="none" w:sz="0" w:space="0" w:color="auto"/>
          </w:divBdr>
        </w:div>
        <w:div w:id="627855415">
          <w:marLeft w:val="0"/>
          <w:marRight w:val="0"/>
          <w:marTop w:val="0"/>
          <w:marBottom w:val="0"/>
          <w:divBdr>
            <w:top w:val="none" w:sz="0" w:space="0" w:color="auto"/>
            <w:left w:val="none" w:sz="0" w:space="0" w:color="auto"/>
            <w:bottom w:val="none" w:sz="0" w:space="0" w:color="auto"/>
            <w:right w:val="none" w:sz="0" w:space="0" w:color="auto"/>
          </w:divBdr>
        </w:div>
      </w:divsChild>
    </w:div>
    <w:div w:id="627855295">
      <w:marLeft w:val="0"/>
      <w:marRight w:val="0"/>
      <w:marTop w:val="0"/>
      <w:marBottom w:val="0"/>
      <w:divBdr>
        <w:top w:val="none" w:sz="0" w:space="0" w:color="auto"/>
        <w:left w:val="none" w:sz="0" w:space="0" w:color="auto"/>
        <w:bottom w:val="none" w:sz="0" w:space="0" w:color="auto"/>
        <w:right w:val="none" w:sz="0" w:space="0" w:color="auto"/>
      </w:divBdr>
    </w:div>
    <w:div w:id="627855303">
      <w:marLeft w:val="0"/>
      <w:marRight w:val="0"/>
      <w:marTop w:val="0"/>
      <w:marBottom w:val="0"/>
      <w:divBdr>
        <w:top w:val="none" w:sz="0" w:space="0" w:color="auto"/>
        <w:left w:val="none" w:sz="0" w:space="0" w:color="auto"/>
        <w:bottom w:val="none" w:sz="0" w:space="0" w:color="auto"/>
        <w:right w:val="none" w:sz="0" w:space="0" w:color="auto"/>
      </w:divBdr>
      <w:divsChild>
        <w:div w:id="627855236">
          <w:marLeft w:val="0"/>
          <w:marRight w:val="0"/>
          <w:marTop w:val="0"/>
          <w:marBottom w:val="0"/>
          <w:divBdr>
            <w:top w:val="none" w:sz="0" w:space="0" w:color="auto"/>
            <w:left w:val="none" w:sz="0" w:space="0" w:color="auto"/>
            <w:bottom w:val="none" w:sz="0" w:space="0" w:color="auto"/>
            <w:right w:val="none" w:sz="0" w:space="0" w:color="auto"/>
          </w:divBdr>
        </w:div>
        <w:div w:id="627855241">
          <w:marLeft w:val="0"/>
          <w:marRight w:val="0"/>
          <w:marTop w:val="0"/>
          <w:marBottom w:val="0"/>
          <w:divBdr>
            <w:top w:val="none" w:sz="0" w:space="0" w:color="auto"/>
            <w:left w:val="none" w:sz="0" w:space="0" w:color="auto"/>
            <w:bottom w:val="none" w:sz="0" w:space="0" w:color="auto"/>
            <w:right w:val="none" w:sz="0" w:space="0" w:color="auto"/>
          </w:divBdr>
        </w:div>
        <w:div w:id="627855248">
          <w:marLeft w:val="0"/>
          <w:marRight w:val="0"/>
          <w:marTop w:val="0"/>
          <w:marBottom w:val="0"/>
          <w:divBdr>
            <w:top w:val="none" w:sz="0" w:space="0" w:color="auto"/>
            <w:left w:val="none" w:sz="0" w:space="0" w:color="auto"/>
            <w:bottom w:val="none" w:sz="0" w:space="0" w:color="auto"/>
            <w:right w:val="none" w:sz="0" w:space="0" w:color="auto"/>
          </w:divBdr>
        </w:div>
        <w:div w:id="627855250">
          <w:marLeft w:val="0"/>
          <w:marRight w:val="0"/>
          <w:marTop w:val="0"/>
          <w:marBottom w:val="0"/>
          <w:divBdr>
            <w:top w:val="none" w:sz="0" w:space="0" w:color="auto"/>
            <w:left w:val="none" w:sz="0" w:space="0" w:color="auto"/>
            <w:bottom w:val="none" w:sz="0" w:space="0" w:color="auto"/>
            <w:right w:val="none" w:sz="0" w:space="0" w:color="auto"/>
          </w:divBdr>
        </w:div>
        <w:div w:id="627855252">
          <w:marLeft w:val="0"/>
          <w:marRight w:val="0"/>
          <w:marTop w:val="0"/>
          <w:marBottom w:val="0"/>
          <w:divBdr>
            <w:top w:val="none" w:sz="0" w:space="0" w:color="auto"/>
            <w:left w:val="none" w:sz="0" w:space="0" w:color="auto"/>
            <w:bottom w:val="none" w:sz="0" w:space="0" w:color="auto"/>
            <w:right w:val="none" w:sz="0" w:space="0" w:color="auto"/>
          </w:divBdr>
        </w:div>
        <w:div w:id="627855253">
          <w:marLeft w:val="0"/>
          <w:marRight w:val="0"/>
          <w:marTop w:val="0"/>
          <w:marBottom w:val="0"/>
          <w:divBdr>
            <w:top w:val="none" w:sz="0" w:space="0" w:color="auto"/>
            <w:left w:val="none" w:sz="0" w:space="0" w:color="auto"/>
            <w:bottom w:val="none" w:sz="0" w:space="0" w:color="auto"/>
            <w:right w:val="none" w:sz="0" w:space="0" w:color="auto"/>
          </w:divBdr>
        </w:div>
        <w:div w:id="627855256">
          <w:marLeft w:val="0"/>
          <w:marRight w:val="0"/>
          <w:marTop w:val="0"/>
          <w:marBottom w:val="0"/>
          <w:divBdr>
            <w:top w:val="none" w:sz="0" w:space="0" w:color="auto"/>
            <w:left w:val="none" w:sz="0" w:space="0" w:color="auto"/>
            <w:bottom w:val="none" w:sz="0" w:space="0" w:color="auto"/>
            <w:right w:val="none" w:sz="0" w:space="0" w:color="auto"/>
          </w:divBdr>
        </w:div>
        <w:div w:id="627855257">
          <w:marLeft w:val="0"/>
          <w:marRight w:val="0"/>
          <w:marTop w:val="0"/>
          <w:marBottom w:val="0"/>
          <w:divBdr>
            <w:top w:val="none" w:sz="0" w:space="0" w:color="auto"/>
            <w:left w:val="none" w:sz="0" w:space="0" w:color="auto"/>
            <w:bottom w:val="none" w:sz="0" w:space="0" w:color="auto"/>
            <w:right w:val="none" w:sz="0" w:space="0" w:color="auto"/>
          </w:divBdr>
        </w:div>
        <w:div w:id="627855258">
          <w:marLeft w:val="0"/>
          <w:marRight w:val="0"/>
          <w:marTop w:val="0"/>
          <w:marBottom w:val="0"/>
          <w:divBdr>
            <w:top w:val="none" w:sz="0" w:space="0" w:color="auto"/>
            <w:left w:val="none" w:sz="0" w:space="0" w:color="auto"/>
            <w:bottom w:val="none" w:sz="0" w:space="0" w:color="auto"/>
            <w:right w:val="none" w:sz="0" w:space="0" w:color="auto"/>
          </w:divBdr>
        </w:div>
        <w:div w:id="627855259">
          <w:marLeft w:val="0"/>
          <w:marRight w:val="0"/>
          <w:marTop w:val="0"/>
          <w:marBottom w:val="0"/>
          <w:divBdr>
            <w:top w:val="none" w:sz="0" w:space="0" w:color="auto"/>
            <w:left w:val="none" w:sz="0" w:space="0" w:color="auto"/>
            <w:bottom w:val="none" w:sz="0" w:space="0" w:color="auto"/>
            <w:right w:val="none" w:sz="0" w:space="0" w:color="auto"/>
          </w:divBdr>
        </w:div>
        <w:div w:id="627855268">
          <w:marLeft w:val="0"/>
          <w:marRight w:val="0"/>
          <w:marTop w:val="0"/>
          <w:marBottom w:val="0"/>
          <w:divBdr>
            <w:top w:val="none" w:sz="0" w:space="0" w:color="auto"/>
            <w:left w:val="none" w:sz="0" w:space="0" w:color="auto"/>
            <w:bottom w:val="none" w:sz="0" w:space="0" w:color="auto"/>
            <w:right w:val="none" w:sz="0" w:space="0" w:color="auto"/>
          </w:divBdr>
        </w:div>
        <w:div w:id="627855269">
          <w:marLeft w:val="0"/>
          <w:marRight w:val="0"/>
          <w:marTop w:val="0"/>
          <w:marBottom w:val="0"/>
          <w:divBdr>
            <w:top w:val="none" w:sz="0" w:space="0" w:color="auto"/>
            <w:left w:val="none" w:sz="0" w:space="0" w:color="auto"/>
            <w:bottom w:val="none" w:sz="0" w:space="0" w:color="auto"/>
            <w:right w:val="none" w:sz="0" w:space="0" w:color="auto"/>
          </w:divBdr>
        </w:div>
        <w:div w:id="627855275">
          <w:marLeft w:val="0"/>
          <w:marRight w:val="0"/>
          <w:marTop w:val="0"/>
          <w:marBottom w:val="0"/>
          <w:divBdr>
            <w:top w:val="none" w:sz="0" w:space="0" w:color="auto"/>
            <w:left w:val="none" w:sz="0" w:space="0" w:color="auto"/>
            <w:bottom w:val="none" w:sz="0" w:space="0" w:color="auto"/>
            <w:right w:val="none" w:sz="0" w:space="0" w:color="auto"/>
          </w:divBdr>
        </w:div>
        <w:div w:id="627855278">
          <w:marLeft w:val="0"/>
          <w:marRight w:val="0"/>
          <w:marTop w:val="0"/>
          <w:marBottom w:val="0"/>
          <w:divBdr>
            <w:top w:val="none" w:sz="0" w:space="0" w:color="auto"/>
            <w:left w:val="none" w:sz="0" w:space="0" w:color="auto"/>
            <w:bottom w:val="none" w:sz="0" w:space="0" w:color="auto"/>
            <w:right w:val="none" w:sz="0" w:space="0" w:color="auto"/>
          </w:divBdr>
        </w:div>
        <w:div w:id="627855279">
          <w:marLeft w:val="0"/>
          <w:marRight w:val="0"/>
          <w:marTop w:val="0"/>
          <w:marBottom w:val="0"/>
          <w:divBdr>
            <w:top w:val="none" w:sz="0" w:space="0" w:color="auto"/>
            <w:left w:val="none" w:sz="0" w:space="0" w:color="auto"/>
            <w:bottom w:val="none" w:sz="0" w:space="0" w:color="auto"/>
            <w:right w:val="none" w:sz="0" w:space="0" w:color="auto"/>
          </w:divBdr>
        </w:div>
        <w:div w:id="627855280">
          <w:marLeft w:val="0"/>
          <w:marRight w:val="0"/>
          <w:marTop w:val="0"/>
          <w:marBottom w:val="0"/>
          <w:divBdr>
            <w:top w:val="none" w:sz="0" w:space="0" w:color="auto"/>
            <w:left w:val="none" w:sz="0" w:space="0" w:color="auto"/>
            <w:bottom w:val="none" w:sz="0" w:space="0" w:color="auto"/>
            <w:right w:val="none" w:sz="0" w:space="0" w:color="auto"/>
          </w:divBdr>
        </w:div>
        <w:div w:id="627855281">
          <w:marLeft w:val="0"/>
          <w:marRight w:val="0"/>
          <w:marTop w:val="0"/>
          <w:marBottom w:val="0"/>
          <w:divBdr>
            <w:top w:val="none" w:sz="0" w:space="0" w:color="auto"/>
            <w:left w:val="none" w:sz="0" w:space="0" w:color="auto"/>
            <w:bottom w:val="none" w:sz="0" w:space="0" w:color="auto"/>
            <w:right w:val="none" w:sz="0" w:space="0" w:color="auto"/>
          </w:divBdr>
        </w:div>
        <w:div w:id="627855285">
          <w:marLeft w:val="0"/>
          <w:marRight w:val="0"/>
          <w:marTop w:val="0"/>
          <w:marBottom w:val="0"/>
          <w:divBdr>
            <w:top w:val="none" w:sz="0" w:space="0" w:color="auto"/>
            <w:left w:val="none" w:sz="0" w:space="0" w:color="auto"/>
            <w:bottom w:val="none" w:sz="0" w:space="0" w:color="auto"/>
            <w:right w:val="none" w:sz="0" w:space="0" w:color="auto"/>
          </w:divBdr>
        </w:div>
        <w:div w:id="627855286">
          <w:marLeft w:val="0"/>
          <w:marRight w:val="0"/>
          <w:marTop w:val="0"/>
          <w:marBottom w:val="0"/>
          <w:divBdr>
            <w:top w:val="none" w:sz="0" w:space="0" w:color="auto"/>
            <w:left w:val="none" w:sz="0" w:space="0" w:color="auto"/>
            <w:bottom w:val="none" w:sz="0" w:space="0" w:color="auto"/>
            <w:right w:val="none" w:sz="0" w:space="0" w:color="auto"/>
          </w:divBdr>
        </w:div>
        <w:div w:id="627855292">
          <w:marLeft w:val="0"/>
          <w:marRight w:val="0"/>
          <w:marTop w:val="0"/>
          <w:marBottom w:val="0"/>
          <w:divBdr>
            <w:top w:val="none" w:sz="0" w:space="0" w:color="auto"/>
            <w:left w:val="none" w:sz="0" w:space="0" w:color="auto"/>
            <w:bottom w:val="none" w:sz="0" w:space="0" w:color="auto"/>
            <w:right w:val="none" w:sz="0" w:space="0" w:color="auto"/>
          </w:divBdr>
        </w:div>
        <w:div w:id="627855298">
          <w:marLeft w:val="0"/>
          <w:marRight w:val="0"/>
          <w:marTop w:val="0"/>
          <w:marBottom w:val="0"/>
          <w:divBdr>
            <w:top w:val="none" w:sz="0" w:space="0" w:color="auto"/>
            <w:left w:val="none" w:sz="0" w:space="0" w:color="auto"/>
            <w:bottom w:val="none" w:sz="0" w:space="0" w:color="auto"/>
            <w:right w:val="none" w:sz="0" w:space="0" w:color="auto"/>
          </w:divBdr>
        </w:div>
        <w:div w:id="627855300">
          <w:marLeft w:val="0"/>
          <w:marRight w:val="0"/>
          <w:marTop w:val="0"/>
          <w:marBottom w:val="0"/>
          <w:divBdr>
            <w:top w:val="none" w:sz="0" w:space="0" w:color="auto"/>
            <w:left w:val="none" w:sz="0" w:space="0" w:color="auto"/>
            <w:bottom w:val="none" w:sz="0" w:space="0" w:color="auto"/>
            <w:right w:val="none" w:sz="0" w:space="0" w:color="auto"/>
          </w:divBdr>
        </w:div>
        <w:div w:id="627855301">
          <w:marLeft w:val="0"/>
          <w:marRight w:val="0"/>
          <w:marTop w:val="0"/>
          <w:marBottom w:val="0"/>
          <w:divBdr>
            <w:top w:val="none" w:sz="0" w:space="0" w:color="auto"/>
            <w:left w:val="none" w:sz="0" w:space="0" w:color="auto"/>
            <w:bottom w:val="none" w:sz="0" w:space="0" w:color="auto"/>
            <w:right w:val="none" w:sz="0" w:space="0" w:color="auto"/>
          </w:divBdr>
        </w:div>
        <w:div w:id="627855310">
          <w:marLeft w:val="0"/>
          <w:marRight w:val="0"/>
          <w:marTop w:val="0"/>
          <w:marBottom w:val="0"/>
          <w:divBdr>
            <w:top w:val="none" w:sz="0" w:space="0" w:color="auto"/>
            <w:left w:val="none" w:sz="0" w:space="0" w:color="auto"/>
            <w:bottom w:val="none" w:sz="0" w:space="0" w:color="auto"/>
            <w:right w:val="none" w:sz="0" w:space="0" w:color="auto"/>
          </w:divBdr>
        </w:div>
        <w:div w:id="627855314">
          <w:marLeft w:val="0"/>
          <w:marRight w:val="0"/>
          <w:marTop w:val="0"/>
          <w:marBottom w:val="0"/>
          <w:divBdr>
            <w:top w:val="none" w:sz="0" w:space="0" w:color="auto"/>
            <w:left w:val="none" w:sz="0" w:space="0" w:color="auto"/>
            <w:bottom w:val="none" w:sz="0" w:space="0" w:color="auto"/>
            <w:right w:val="none" w:sz="0" w:space="0" w:color="auto"/>
          </w:divBdr>
        </w:div>
        <w:div w:id="627855320">
          <w:marLeft w:val="0"/>
          <w:marRight w:val="0"/>
          <w:marTop w:val="0"/>
          <w:marBottom w:val="0"/>
          <w:divBdr>
            <w:top w:val="none" w:sz="0" w:space="0" w:color="auto"/>
            <w:left w:val="none" w:sz="0" w:space="0" w:color="auto"/>
            <w:bottom w:val="none" w:sz="0" w:space="0" w:color="auto"/>
            <w:right w:val="none" w:sz="0" w:space="0" w:color="auto"/>
          </w:divBdr>
        </w:div>
        <w:div w:id="627855321">
          <w:marLeft w:val="0"/>
          <w:marRight w:val="0"/>
          <w:marTop w:val="0"/>
          <w:marBottom w:val="0"/>
          <w:divBdr>
            <w:top w:val="none" w:sz="0" w:space="0" w:color="auto"/>
            <w:left w:val="none" w:sz="0" w:space="0" w:color="auto"/>
            <w:bottom w:val="none" w:sz="0" w:space="0" w:color="auto"/>
            <w:right w:val="none" w:sz="0" w:space="0" w:color="auto"/>
          </w:divBdr>
        </w:div>
        <w:div w:id="627855322">
          <w:marLeft w:val="0"/>
          <w:marRight w:val="0"/>
          <w:marTop w:val="0"/>
          <w:marBottom w:val="0"/>
          <w:divBdr>
            <w:top w:val="none" w:sz="0" w:space="0" w:color="auto"/>
            <w:left w:val="none" w:sz="0" w:space="0" w:color="auto"/>
            <w:bottom w:val="none" w:sz="0" w:space="0" w:color="auto"/>
            <w:right w:val="none" w:sz="0" w:space="0" w:color="auto"/>
          </w:divBdr>
        </w:div>
        <w:div w:id="627855327">
          <w:marLeft w:val="0"/>
          <w:marRight w:val="0"/>
          <w:marTop w:val="0"/>
          <w:marBottom w:val="0"/>
          <w:divBdr>
            <w:top w:val="none" w:sz="0" w:space="0" w:color="auto"/>
            <w:left w:val="none" w:sz="0" w:space="0" w:color="auto"/>
            <w:bottom w:val="none" w:sz="0" w:space="0" w:color="auto"/>
            <w:right w:val="none" w:sz="0" w:space="0" w:color="auto"/>
          </w:divBdr>
        </w:div>
        <w:div w:id="627855329">
          <w:marLeft w:val="0"/>
          <w:marRight w:val="0"/>
          <w:marTop w:val="0"/>
          <w:marBottom w:val="0"/>
          <w:divBdr>
            <w:top w:val="none" w:sz="0" w:space="0" w:color="auto"/>
            <w:left w:val="none" w:sz="0" w:space="0" w:color="auto"/>
            <w:bottom w:val="none" w:sz="0" w:space="0" w:color="auto"/>
            <w:right w:val="none" w:sz="0" w:space="0" w:color="auto"/>
          </w:divBdr>
        </w:div>
        <w:div w:id="627855333">
          <w:marLeft w:val="0"/>
          <w:marRight w:val="0"/>
          <w:marTop w:val="0"/>
          <w:marBottom w:val="0"/>
          <w:divBdr>
            <w:top w:val="none" w:sz="0" w:space="0" w:color="auto"/>
            <w:left w:val="none" w:sz="0" w:space="0" w:color="auto"/>
            <w:bottom w:val="none" w:sz="0" w:space="0" w:color="auto"/>
            <w:right w:val="none" w:sz="0" w:space="0" w:color="auto"/>
          </w:divBdr>
        </w:div>
        <w:div w:id="627855336">
          <w:marLeft w:val="0"/>
          <w:marRight w:val="0"/>
          <w:marTop w:val="0"/>
          <w:marBottom w:val="0"/>
          <w:divBdr>
            <w:top w:val="none" w:sz="0" w:space="0" w:color="auto"/>
            <w:left w:val="none" w:sz="0" w:space="0" w:color="auto"/>
            <w:bottom w:val="none" w:sz="0" w:space="0" w:color="auto"/>
            <w:right w:val="none" w:sz="0" w:space="0" w:color="auto"/>
          </w:divBdr>
        </w:div>
        <w:div w:id="627855341">
          <w:marLeft w:val="0"/>
          <w:marRight w:val="0"/>
          <w:marTop w:val="0"/>
          <w:marBottom w:val="0"/>
          <w:divBdr>
            <w:top w:val="none" w:sz="0" w:space="0" w:color="auto"/>
            <w:left w:val="none" w:sz="0" w:space="0" w:color="auto"/>
            <w:bottom w:val="none" w:sz="0" w:space="0" w:color="auto"/>
            <w:right w:val="none" w:sz="0" w:space="0" w:color="auto"/>
          </w:divBdr>
        </w:div>
        <w:div w:id="627855343">
          <w:marLeft w:val="0"/>
          <w:marRight w:val="0"/>
          <w:marTop w:val="0"/>
          <w:marBottom w:val="0"/>
          <w:divBdr>
            <w:top w:val="none" w:sz="0" w:space="0" w:color="auto"/>
            <w:left w:val="none" w:sz="0" w:space="0" w:color="auto"/>
            <w:bottom w:val="none" w:sz="0" w:space="0" w:color="auto"/>
            <w:right w:val="none" w:sz="0" w:space="0" w:color="auto"/>
          </w:divBdr>
        </w:div>
        <w:div w:id="627855358">
          <w:marLeft w:val="0"/>
          <w:marRight w:val="0"/>
          <w:marTop w:val="0"/>
          <w:marBottom w:val="0"/>
          <w:divBdr>
            <w:top w:val="none" w:sz="0" w:space="0" w:color="auto"/>
            <w:left w:val="none" w:sz="0" w:space="0" w:color="auto"/>
            <w:bottom w:val="none" w:sz="0" w:space="0" w:color="auto"/>
            <w:right w:val="none" w:sz="0" w:space="0" w:color="auto"/>
          </w:divBdr>
        </w:div>
        <w:div w:id="627855359">
          <w:marLeft w:val="0"/>
          <w:marRight w:val="0"/>
          <w:marTop w:val="0"/>
          <w:marBottom w:val="0"/>
          <w:divBdr>
            <w:top w:val="none" w:sz="0" w:space="0" w:color="auto"/>
            <w:left w:val="none" w:sz="0" w:space="0" w:color="auto"/>
            <w:bottom w:val="none" w:sz="0" w:space="0" w:color="auto"/>
            <w:right w:val="none" w:sz="0" w:space="0" w:color="auto"/>
          </w:divBdr>
        </w:div>
        <w:div w:id="627855361">
          <w:marLeft w:val="0"/>
          <w:marRight w:val="0"/>
          <w:marTop w:val="0"/>
          <w:marBottom w:val="0"/>
          <w:divBdr>
            <w:top w:val="none" w:sz="0" w:space="0" w:color="auto"/>
            <w:left w:val="none" w:sz="0" w:space="0" w:color="auto"/>
            <w:bottom w:val="none" w:sz="0" w:space="0" w:color="auto"/>
            <w:right w:val="none" w:sz="0" w:space="0" w:color="auto"/>
          </w:divBdr>
        </w:div>
        <w:div w:id="627855371">
          <w:marLeft w:val="0"/>
          <w:marRight w:val="0"/>
          <w:marTop w:val="0"/>
          <w:marBottom w:val="0"/>
          <w:divBdr>
            <w:top w:val="none" w:sz="0" w:space="0" w:color="auto"/>
            <w:left w:val="none" w:sz="0" w:space="0" w:color="auto"/>
            <w:bottom w:val="none" w:sz="0" w:space="0" w:color="auto"/>
            <w:right w:val="none" w:sz="0" w:space="0" w:color="auto"/>
          </w:divBdr>
        </w:div>
        <w:div w:id="627855372">
          <w:marLeft w:val="0"/>
          <w:marRight w:val="0"/>
          <w:marTop w:val="0"/>
          <w:marBottom w:val="0"/>
          <w:divBdr>
            <w:top w:val="none" w:sz="0" w:space="0" w:color="auto"/>
            <w:left w:val="none" w:sz="0" w:space="0" w:color="auto"/>
            <w:bottom w:val="none" w:sz="0" w:space="0" w:color="auto"/>
            <w:right w:val="none" w:sz="0" w:space="0" w:color="auto"/>
          </w:divBdr>
        </w:div>
        <w:div w:id="627855376">
          <w:marLeft w:val="0"/>
          <w:marRight w:val="0"/>
          <w:marTop w:val="0"/>
          <w:marBottom w:val="0"/>
          <w:divBdr>
            <w:top w:val="none" w:sz="0" w:space="0" w:color="auto"/>
            <w:left w:val="none" w:sz="0" w:space="0" w:color="auto"/>
            <w:bottom w:val="none" w:sz="0" w:space="0" w:color="auto"/>
            <w:right w:val="none" w:sz="0" w:space="0" w:color="auto"/>
          </w:divBdr>
        </w:div>
        <w:div w:id="627855380">
          <w:marLeft w:val="0"/>
          <w:marRight w:val="0"/>
          <w:marTop w:val="0"/>
          <w:marBottom w:val="0"/>
          <w:divBdr>
            <w:top w:val="none" w:sz="0" w:space="0" w:color="auto"/>
            <w:left w:val="none" w:sz="0" w:space="0" w:color="auto"/>
            <w:bottom w:val="none" w:sz="0" w:space="0" w:color="auto"/>
            <w:right w:val="none" w:sz="0" w:space="0" w:color="auto"/>
          </w:divBdr>
        </w:div>
        <w:div w:id="627855387">
          <w:marLeft w:val="0"/>
          <w:marRight w:val="0"/>
          <w:marTop w:val="0"/>
          <w:marBottom w:val="0"/>
          <w:divBdr>
            <w:top w:val="none" w:sz="0" w:space="0" w:color="auto"/>
            <w:left w:val="none" w:sz="0" w:space="0" w:color="auto"/>
            <w:bottom w:val="none" w:sz="0" w:space="0" w:color="auto"/>
            <w:right w:val="none" w:sz="0" w:space="0" w:color="auto"/>
          </w:divBdr>
        </w:div>
        <w:div w:id="627855395">
          <w:marLeft w:val="0"/>
          <w:marRight w:val="0"/>
          <w:marTop w:val="0"/>
          <w:marBottom w:val="0"/>
          <w:divBdr>
            <w:top w:val="none" w:sz="0" w:space="0" w:color="auto"/>
            <w:left w:val="none" w:sz="0" w:space="0" w:color="auto"/>
            <w:bottom w:val="none" w:sz="0" w:space="0" w:color="auto"/>
            <w:right w:val="none" w:sz="0" w:space="0" w:color="auto"/>
          </w:divBdr>
        </w:div>
        <w:div w:id="627855398">
          <w:marLeft w:val="0"/>
          <w:marRight w:val="0"/>
          <w:marTop w:val="0"/>
          <w:marBottom w:val="0"/>
          <w:divBdr>
            <w:top w:val="none" w:sz="0" w:space="0" w:color="auto"/>
            <w:left w:val="none" w:sz="0" w:space="0" w:color="auto"/>
            <w:bottom w:val="none" w:sz="0" w:space="0" w:color="auto"/>
            <w:right w:val="none" w:sz="0" w:space="0" w:color="auto"/>
          </w:divBdr>
        </w:div>
        <w:div w:id="627855404">
          <w:marLeft w:val="0"/>
          <w:marRight w:val="0"/>
          <w:marTop w:val="0"/>
          <w:marBottom w:val="0"/>
          <w:divBdr>
            <w:top w:val="none" w:sz="0" w:space="0" w:color="auto"/>
            <w:left w:val="none" w:sz="0" w:space="0" w:color="auto"/>
            <w:bottom w:val="none" w:sz="0" w:space="0" w:color="auto"/>
            <w:right w:val="none" w:sz="0" w:space="0" w:color="auto"/>
          </w:divBdr>
        </w:div>
        <w:div w:id="627855410">
          <w:marLeft w:val="0"/>
          <w:marRight w:val="0"/>
          <w:marTop w:val="0"/>
          <w:marBottom w:val="0"/>
          <w:divBdr>
            <w:top w:val="none" w:sz="0" w:space="0" w:color="auto"/>
            <w:left w:val="none" w:sz="0" w:space="0" w:color="auto"/>
            <w:bottom w:val="none" w:sz="0" w:space="0" w:color="auto"/>
            <w:right w:val="none" w:sz="0" w:space="0" w:color="auto"/>
          </w:divBdr>
        </w:div>
        <w:div w:id="627855413">
          <w:marLeft w:val="0"/>
          <w:marRight w:val="0"/>
          <w:marTop w:val="0"/>
          <w:marBottom w:val="0"/>
          <w:divBdr>
            <w:top w:val="none" w:sz="0" w:space="0" w:color="auto"/>
            <w:left w:val="none" w:sz="0" w:space="0" w:color="auto"/>
            <w:bottom w:val="none" w:sz="0" w:space="0" w:color="auto"/>
            <w:right w:val="none" w:sz="0" w:space="0" w:color="auto"/>
          </w:divBdr>
        </w:div>
        <w:div w:id="627855414">
          <w:marLeft w:val="0"/>
          <w:marRight w:val="0"/>
          <w:marTop w:val="0"/>
          <w:marBottom w:val="0"/>
          <w:divBdr>
            <w:top w:val="none" w:sz="0" w:space="0" w:color="auto"/>
            <w:left w:val="none" w:sz="0" w:space="0" w:color="auto"/>
            <w:bottom w:val="none" w:sz="0" w:space="0" w:color="auto"/>
            <w:right w:val="none" w:sz="0" w:space="0" w:color="auto"/>
          </w:divBdr>
        </w:div>
        <w:div w:id="627855416">
          <w:marLeft w:val="0"/>
          <w:marRight w:val="0"/>
          <w:marTop w:val="0"/>
          <w:marBottom w:val="0"/>
          <w:divBdr>
            <w:top w:val="none" w:sz="0" w:space="0" w:color="auto"/>
            <w:left w:val="none" w:sz="0" w:space="0" w:color="auto"/>
            <w:bottom w:val="none" w:sz="0" w:space="0" w:color="auto"/>
            <w:right w:val="none" w:sz="0" w:space="0" w:color="auto"/>
          </w:divBdr>
        </w:div>
        <w:div w:id="627855417">
          <w:marLeft w:val="0"/>
          <w:marRight w:val="0"/>
          <w:marTop w:val="0"/>
          <w:marBottom w:val="0"/>
          <w:divBdr>
            <w:top w:val="none" w:sz="0" w:space="0" w:color="auto"/>
            <w:left w:val="none" w:sz="0" w:space="0" w:color="auto"/>
            <w:bottom w:val="none" w:sz="0" w:space="0" w:color="auto"/>
            <w:right w:val="none" w:sz="0" w:space="0" w:color="auto"/>
          </w:divBdr>
        </w:div>
        <w:div w:id="627855420">
          <w:marLeft w:val="0"/>
          <w:marRight w:val="0"/>
          <w:marTop w:val="0"/>
          <w:marBottom w:val="0"/>
          <w:divBdr>
            <w:top w:val="none" w:sz="0" w:space="0" w:color="auto"/>
            <w:left w:val="none" w:sz="0" w:space="0" w:color="auto"/>
            <w:bottom w:val="none" w:sz="0" w:space="0" w:color="auto"/>
            <w:right w:val="none" w:sz="0" w:space="0" w:color="auto"/>
          </w:divBdr>
        </w:div>
        <w:div w:id="627855421">
          <w:marLeft w:val="0"/>
          <w:marRight w:val="0"/>
          <w:marTop w:val="0"/>
          <w:marBottom w:val="0"/>
          <w:divBdr>
            <w:top w:val="none" w:sz="0" w:space="0" w:color="auto"/>
            <w:left w:val="none" w:sz="0" w:space="0" w:color="auto"/>
            <w:bottom w:val="none" w:sz="0" w:space="0" w:color="auto"/>
            <w:right w:val="none" w:sz="0" w:space="0" w:color="auto"/>
          </w:divBdr>
        </w:div>
        <w:div w:id="627855422">
          <w:marLeft w:val="0"/>
          <w:marRight w:val="0"/>
          <w:marTop w:val="0"/>
          <w:marBottom w:val="0"/>
          <w:divBdr>
            <w:top w:val="none" w:sz="0" w:space="0" w:color="auto"/>
            <w:left w:val="none" w:sz="0" w:space="0" w:color="auto"/>
            <w:bottom w:val="none" w:sz="0" w:space="0" w:color="auto"/>
            <w:right w:val="none" w:sz="0" w:space="0" w:color="auto"/>
          </w:divBdr>
        </w:div>
        <w:div w:id="627855423">
          <w:marLeft w:val="0"/>
          <w:marRight w:val="0"/>
          <w:marTop w:val="0"/>
          <w:marBottom w:val="0"/>
          <w:divBdr>
            <w:top w:val="none" w:sz="0" w:space="0" w:color="auto"/>
            <w:left w:val="none" w:sz="0" w:space="0" w:color="auto"/>
            <w:bottom w:val="none" w:sz="0" w:space="0" w:color="auto"/>
            <w:right w:val="none" w:sz="0" w:space="0" w:color="auto"/>
          </w:divBdr>
        </w:div>
        <w:div w:id="627855424">
          <w:marLeft w:val="0"/>
          <w:marRight w:val="0"/>
          <w:marTop w:val="0"/>
          <w:marBottom w:val="0"/>
          <w:divBdr>
            <w:top w:val="none" w:sz="0" w:space="0" w:color="auto"/>
            <w:left w:val="none" w:sz="0" w:space="0" w:color="auto"/>
            <w:bottom w:val="none" w:sz="0" w:space="0" w:color="auto"/>
            <w:right w:val="none" w:sz="0" w:space="0" w:color="auto"/>
          </w:divBdr>
        </w:div>
        <w:div w:id="627855427">
          <w:marLeft w:val="0"/>
          <w:marRight w:val="0"/>
          <w:marTop w:val="0"/>
          <w:marBottom w:val="0"/>
          <w:divBdr>
            <w:top w:val="none" w:sz="0" w:space="0" w:color="auto"/>
            <w:left w:val="none" w:sz="0" w:space="0" w:color="auto"/>
            <w:bottom w:val="none" w:sz="0" w:space="0" w:color="auto"/>
            <w:right w:val="none" w:sz="0" w:space="0" w:color="auto"/>
          </w:divBdr>
        </w:div>
        <w:div w:id="627855428">
          <w:marLeft w:val="0"/>
          <w:marRight w:val="0"/>
          <w:marTop w:val="0"/>
          <w:marBottom w:val="0"/>
          <w:divBdr>
            <w:top w:val="none" w:sz="0" w:space="0" w:color="auto"/>
            <w:left w:val="none" w:sz="0" w:space="0" w:color="auto"/>
            <w:bottom w:val="none" w:sz="0" w:space="0" w:color="auto"/>
            <w:right w:val="none" w:sz="0" w:space="0" w:color="auto"/>
          </w:divBdr>
        </w:div>
        <w:div w:id="627855435">
          <w:marLeft w:val="0"/>
          <w:marRight w:val="0"/>
          <w:marTop w:val="0"/>
          <w:marBottom w:val="0"/>
          <w:divBdr>
            <w:top w:val="none" w:sz="0" w:space="0" w:color="auto"/>
            <w:left w:val="none" w:sz="0" w:space="0" w:color="auto"/>
            <w:bottom w:val="none" w:sz="0" w:space="0" w:color="auto"/>
            <w:right w:val="none" w:sz="0" w:space="0" w:color="auto"/>
          </w:divBdr>
        </w:div>
        <w:div w:id="627855438">
          <w:marLeft w:val="0"/>
          <w:marRight w:val="0"/>
          <w:marTop w:val="0"/>
          <w:marBottom w:val="0"/>
          <w:divBdr>
            <w:top w:val="none" w:sz="0" w:space="0" w:color="auto"/>
            <w:left w:val="none" w:sz="0" w:space="0" w:color="auto"/>
            <w:bottom w:val="none" w:sz="0" w:space="0" w:color="auto"/>
            <w:right w:val="none" w:sz="0" w:space="0" w:color="auto"/>
          </w:divBdr>
        </w:div>
      </w:divsChild>
    </w:div>
    <w:div w:id="627855340">
      <w:marLeft w:val="0"/>
      <w:marRight w:val="0"/>
      <w:marTop w:val="0"/>
      <w:marBottom w:val="0"/>
      <w:divBdr>
        <w:top w:val="none" w:sz="0" w:space="0" w:color="auto"/>
        <w:left w:val="none" w:sz="0" w:space="0" w:color="auto"/>
        <w:bottom w:val="none" w:sz="0" w:space="0" w:color="auto"/>
        <w:right w:val="none" w:sz="0" w:space="0" w:color="auto"/>
      </w:divBdr>
      <w:divsChild>
        <w:div w:id="627855294">
          <w:marLeft w:val="0"/>
          <w:marRight w:val="0"/>
          <w:marTop w:val="0"/>
          <w:marBottom w:val="0"/>
          <w:divBdr>
            <w:top w:val="none" w:sz="0" w:space="0" w:color="auto"/>
            <w:left w:val="none" w:sz="0" w:space="0" w:color="auto"/>
            <w:bottom w:val="none" w:sz="0" w:space="0" w:color="auto"/>
            <w:right w:val="none" w:sz="0" w:space="0" w:color="auto"/>
          </w:divBdr>
        </w:div>
        <w:div w:id="627855388">
          <w:marLeft w:val="0"/>
          <w:marRight w:val="0"/>
          <w:marTop w:val="0"/>
          <w:marBottom w:val="0"/>
          <w:divBdr>
            <w:top w:val="none" w:sz="0" w:space="0" w:color="auto"/>
            <w:left w:val="none" w:sz="0" w:space="0" w:color="auto"/>
            <w:bottom w:val="none" w:sz="0" w:space="0" w:color="auto"/>
            <w:right w:val="none" w:sz="0" w:space="0" w:color="auto"/>
          </w:divBdr>
        </w:div>
      </w:divsChild>
    </w:div>
    <w:div w:id="627855346">
      <w:marLeft w:val="0"/>
      <w:marRight w:val="0"/>
      <w:marTop w:val="0"/>
      <w:marBottom w:val="0"/>
      <w:divBdr>
        <w:top w:val="none" w:sz="0" w:space="0" w:color="auto"/>
        <w:left w:val="none" w:sz="0" w:space="0" w:color="auto"/>
        <w:bottom w:val="none" w:sz="0" w:space="0" w:color="auto"/>
        <w:right w:val="none" w:sz="0" w:space="0" w:color="auto"/>
      </w:divBdr>
      <w:divsChild>
        <w:div w:id="627855242">
          <w:marLeft w:val="0"/>
          <w:marRight w:val="0"/>
          <w:marTop w:val="0"/>
          <w:marBottom w:val="0"/>
          <w:divBdr>
            <w:top w:val="none" w:sz="0" w:space="0" w:color="auto"/>
            <w:left w:val="none" w:sz="0" w:space="0" w:color="auto"/>
            <w:bottom w:val="none" w:sz="0" w:space="0" w:color="auto"/>
            <w:right w:val="none" w:sz="0" w:space="0" w:color="auto"/>
          </w:divBdr>
        </w:div>
        <w:div w:id="627855243">
          <w:marLeft w:val="0"/>
          <w:marRight w:val="0"/>
          <w:marTop w:val="0"/>
          <w:marBottom w:val="0"/>
          <w:divBdr>
            <w:top w:val="none" w:sz="0" w:space="0" w:color="auto"/>
            <w:left w:val="none" w:sz="0" w:space="0" w:color="auto"/>
            <w:bottom w:val="none" w:sz="0" w:space="0" w:color="auto"/>
            <w:right w:val="none" w:sz="0" w:space="0" w:color="auto"/>
          </w:divBdr>
        </w:div>
        <w:div w:id="627855276">
          <w:marLeft w:val="0"/>
          <w:marRight w:val="0"/>
          <w:marTop w:val="0"/>
          <w:marBottom w:val="0"/>
          <w:divBdr>
            <w:top w:val="none" w:sz="0" w:space="0" w:color="auto"/>
            <w:left w:val="none" w:sz="0" w:space="0" w:color="auto"/>
            <w:bottom w:val="none" w:sz="0" w:space="0" w:color="auto"/>
            <w:right w:val="none" w:sz="0" w:space="0" w:color="auto"/>
          </w:divBdr>
        </w:div>
        <w:div w:id="627855284">
          <w:marLeft w:val="0"/>
          <w:marRight w:val="0"/>
          <w:marTop w:val="0"/>
          <w:marBottom w:val="0"/>
          <w:divBdr>
            <w:top w:val="none" w:sz="0" w:space="0" w:color="auto"/>
            <w:left w:val="none" w:sz="0" w:space="0" w:color="auto"/>
            <w:bottom w:val="none" w:sz="0" w:space="0" w:color="auto"/>
            <w:right w:val="none" w:sz="0" w:space="0" w:color="auto"/>
          </w:divBdr>
        </w:div>
        <w:div w:id="627855313">
          <w:marLeft w:val="0"/>
          <w:marRight w:val="0"/>
          <w:marTop w:val="0"/>
          <w:marBottom w:val="0"/>
          <w:divBdr>
            <w:top w:val="none" w:sz="0" w:space="0" w:color="auto"/>
            <w:left w:val="none" w:sz="0" w:space="0" w:color="auto"/>
            <w:bottom w:val="none" w:sz="0" w:space="0" w:color="auto"/>
            <w:right w:val="none" w:sz="0" w:space="0" w:color="auto"/>
          </w:divBdr>
        </w:div>
        <w:div w:id="627855316">
          <w:marLeft w:val="0"/>
          <w:marRight w:val="0"/>
          <w:marTop w:val="0"/>
          <w:marBottom w:val="0"/>
          <w:divBdr>
            <w:top w:val="none" w:sz="0" w:space="0" w:color="auto"/>
            <w:left w:val="none" w:sz="0" w:space="0" w:color="auto"/>
            <w:bottom w:val="none" w:sz="0" w:space="0" w:color="auto"/>
            <w:right w:val="none" w:sz="0" w:space="0" w:color="auto"/>
          </w:divBdr>
        </w:div>
        <w:div w:id="627855357">
          <w:marLeft w:val="0"/>
          <w:marRight w:val="0"/>
          <w:marTop w:val="0"/>
          <w:marBottom w:val="0"/>
          <w:divBdr>
            <w:top w:val="none" w:sz="0" w:space="0" w:color="auto"/>
            <w:left w:val="none" w:sz="0" w:space="0" w:color="auto"/>
            <w:bottom w:val="none" w:sz="0" w:space="0" w:color="auto"/>
            <w:right w:val="none" w:sz="0" w:space="0" w:color="auto"/>
          </w:divBdr>
        </w:div>
        <w:div w:id="627855383">
          <w:marLeft w:val="0"/>
          <w:marRight w:val="0"/>
          <w:marTop w:val="0"/>
          <w:marBottom w:val="0"/>
          <w:divBdr>
            <w:top w:val="none" w:sz="0" w:space="0" w:color="auto"/>
            <w:left w:val="none" w:sz="0" w:space="0" w:color="auto"/>
            <w:bottom w:val="none" w:sz="0" w:space="0" w:color="auto"/>
            <w:right w:val="none" w:sz="0" w:space="0" w:color="auto"/>
          </w:divBdr>
        </w:div>
        <w:div w:id="627855425">
          <w:marLeft w:val="0"/>
          <w:marRight w:val="0"/>
          <w:marTop w:val="0"/>
          <w:marBottom w:val="0"/>
          <w:divBdr>
            <w:top w:val="none" w:sz="0" w:space="0" w:color="auto"/>
            <w:left w:val="none" w:sz="0" w:space="0" w:color="auto"/>
            <w:bottom w:val="none" w:sz="0" w:space="0" w:color="auto"/>
            <w:right w:val="none" w:sz="0" w:space="0" w:color="auto"/>
          </w:divBdr>
        </w:div>
      </w:divsChild>
    </w:div>
    <w:div w:id="627855350">
      <w:marLeft w:val="0"/>
      <w:marRight w:val="0"/>
      <w:marTop w:val="0"/>
      <w:marBottom w:val="0"/>
      <w:divBdr>
        <w:top w:val="none" w:sz="0" w:space="0" w:color="auto"/>
        <w:left w:val="none" w:sz="0" w:space="0" w:color="auto"/>
        <w:bottom w:val="none" w:sz="0" w:space="0" w:color="auto"/>
        <w:right w:val="none" w:sz="0" w:space="0" w:color="auto"/>
      </w:divBdr>
      <w:divsChild>
        <w:div w:id="627855229">
          <w:marLeft w:val="0"/>
          <w:marRight w:val="0"/>
          <w:marTop w:val="0"/>
          <w:marBottom w:val="0"/>
          <w:divBdr>
            <w:top w:val="none" w:sz="0" w:space="0" w:color="auto"/>
            <w:left w:val="none" w:sz="0" w:space="0" w:color="auto"/>
            <w:bottom w:val="none" w:sz="0" w:space="0" w:color="auto"/>
            <w:right w:val="none" w:sz="0" w:space="0" w:color="auto"/>
          </w:divBdr>
        </w:div>
        <w:div w:id="627855239">
          <w:marLeft w:val="0"/>
          <w:marRight w:val="0"/>
          <w:marTop w:val="0"/>
          <w:marBottom w:val="0"/>
          <w:divBdr>
            <w:top w:val="none" w:sz="0" w:space="0" w:color="auto"/>
            <w:left w:val="none" w:sz="0" w:space="0" w:color="auto"/>
            <w:bottom w:val="none" w:sz="0" w:space="0" w:color="auto"/>
            <w:right w:val="none" w:sz="0" w:space="0" w:color="auto"/>
          </w:divBdr>
        </w:div>
        <w:div w:id="627855272">
          <w:marLeft w:val="0"/>
          <w:marRight w:val="0"/>
          <w:marTop w:val="0"/>
          <w:marBottom w:val="0"/>
          <w:divBdr>
            <w:top w:val="none" w:sz="0" w:space="0" w:color="auto"/>
            <w:left w:val="none" w:sz="0" w:space="0" w:color="auto"/>
            <w:bottom w:val="none" w:sz="0" w:space="0" w:color="auto"/>
            <w:right w:val="none" w:sz="0" w:space="0" w:color="auto"/>
          </w:divBdr>
        </w:div>
        <w:div w:id="627855273">
          <w:marLeft w:val="0"/>
          <w:marRight w:val="0"/>
          <w:marTop w:val="0"/>
          <w:marBottom w:val="0"/>
          <w:divBdr>
            <w:top w:val="none" w:sz="0" w:space="0" w:color="auto"/>
            <w:left w:val="none" w:sz="0" w:space="0" w:color="auto"/>
            <w:bottom w:val="none" w:sz="0" w:space="0" w:color="auto"/>
            <w:right w:val="none" w:sz="0" w:space="0" w:color="auto"/>
          </w:divBdr>
        </w:div>
        <w:div w:id="627855287">
          <w:marLeft w:val="0"/>
          <w:marRight w:val="0"/>
          <w:marTop w:val="0"/>
          <w:marBottom w:val="0"/>
          <w:divBdr>
            <w:top w:val="none" w:sz="0" w:space="0" w:color="auto"/>
            <w:left w:val="none" w:sz="0" w:space="0" w:color="auto"/>
            <w:bottom w:val="none" w:sz="0" w:space="0" w:color="auto"/>
            <w:right w:val="none" w:sz="0" w:space="0" w:color="auto"/>
          </w:divBdr>
        </w:div>
        <w:div w:id="627855291">
          <w:marLeft w:val="0"/>
          <w:marRight w:val="0"/>
          <w:marTop w:val="0"/>
          <w:marBottom w:val="0"/>
          <w:divBdr>
            <w:top w:val="none" w:sz="0" w:space="0" w:color="auto"/>
            <w:left w:val="none" w:sz="0" w:space="0" w:color="auto"/>
            <w:bottom w:val="none" w:sz="0" w:space="0" w:color="auto"/>
            <w:right w:val="none" w:sz="0" w:space="0" w:color="auto"/>
          </w:divBdr>
        </w:div>
        <w:div w:id="627855293">
          <w:marLeft w:val="0"/>
          <w:marRight w:val="0"/>
          <w:marTop w:val="0"/>
          <w:marBottom w:val="0"/>
          <w:divBdr>
            <w:top w:val="none" w:sz="0" w:space="0" w:color="auto"/>
            <w:left w:val="none" w:sz="0" w:space="0" w:color="auto"/>
            <w:bottom w:val="none" w:sz="0" w:space="0" w:color="auto"/>
            <w:right w:val="none" w:sz="0" w:space="0" w:color="auto"/>
          </w:divBdr>
        </w:div>
        <w:div w:id="627855311">
          <w:marLeft w:val="0"/>
          <w:marRight w:val="0"/>
          <w:marTop w:val="0"/>
          <w:marBottom w:val="0"/>
          <w:divBdr>
            <w:top w:val="none" w:sz="0" w:space="0" w:color="auto"/>
            <w:left w:val="none" w:sz="0" w:space="0" w:color="auto"/>
            <w:bottom w:val="none" w:sz="0" w:space="0" w:color="auto"/>
            <w:right w:val="none" w:sz="0" w:space="0" w:color="auto"/>
          </w:divBdr>
        </w:div>
        <w:div w:id="627855342">
          <w:marLeft w:val="0"/>
          <w:marRight w:val="0"/>
          <w:marTop w:val="0"/>
          <w:marBottom w:val="0"/>
          <w:divBdr>
            <w:top w:val="none" w:sz="0" w:space="0" w:color="auto"/>
            <w:left w:val="none" w:sz="0" w:space="0" w:color="auto"/>
            <w:bottom w:val="none" w:sz="0" w:space="0" w:color="auto"/>
            <w:right w:val="none" w:sz="0" w:space="0" w:color="auto"/>
          </w:divBdr>
        </w:div>
        <w:div w:id="627855374">
          <w:marLeft w:val="0"/>
          <w:marRight w:val="0"/>
          <w:marTop w:val="0"/>
          <w:marBottom w:val="0"/>
          <w:divBdr>
            <w:top w:val="none" w:sz="0" w:space="0" w:color="auto"/>
            <w:left w:val="none" w:sz="0" w:space="0" w:color="auto"/>
            <w:bottom w:val="none" w:sz="0" w:space="0" w:color="auto"/>
            <w:right w:val="none" w:sz="0" w:space="0" w:color="auto"/>
          </w:divBdr>
        </w:div>
        <w:div w:id="627855396">
          <w:marLeft w:val="0"/>
          <w:marRight w:val="0"/>
          <w:marTop w:val="0"/>
          <w:marBottom w:val="0"/>
          <w:divBdr>
            <w:top w:val="none" w:sz="0" w:space="0" w:color="auto"/>
            <w:left w:val="none" w:sz="0" w:space="0" w:color="auto"/>
            <w:bottom w:val="none" w:sz="0" w:space="0" w:color="auto"/>
            <w:right w:val="none" w:sz="0" w:space="0" w:color="auto"/>
          </w:divBdr>
        </w:div>
      </w:divsChild>
    </w:div>
    <w:div w:id="627855377">
      <w:marLeft w:val="0"/>
      <w:marRight w:val="0"/>
      <w:marTop w:val="0"/>
      <w:marBottom w:val="0"/>
      <w:divBdr>
        <w:top w:val="none" w:sz="0" w:space="0" w:color="auto"/>
        <w:left w:val="none" w:sz="0" w:space="0" w:color="auto"/>
        <w:bottom w:val="none" w:sz="0" w:space="0" w:color="auto"/>
        <w:right w:val="none" w:sz="0" w:space="0" w:color="auto"/>
      </w:divBdr>
      <w:divsChild>
        <w:div w:id="627855297">
          <w:marLeft w:val="0"/>
          <w:marRight w:val="0"/>
          <w:marTop w:val="0"/>
          <w:marBottom w:val="0"/>
          <w:divBdr>
            <w:top w:val="none" w:sz="0" w:space="0" w:color="auto"/>
            <w:left w:val="none" w:sz="0" w:space="0" w:color="auto"/>
            <w:bottom w:val="none" w:sz="0" w:space="0" w:color="auto"/>
            <w:right w:val="none" w:sz="0" w:space="0" w:color="auto"/>
          </w:divBdr>
        </w:div>
        <w:div w:id="627855302">
          <w:marLeft w:val="0"/>
          <w:marRight w:val="0"/>
          <w:marTop w:val="0"/>
          <w:marBottom w:val="0"/>
          <w:divBdr>
            <w:top w:val="none" w:sz="0" w:space="0" w:color="auto"/>
            <w:left w:val="none" w:sz="0" w:space="0" w:color="auto"/>
            <w:bottom w:val="none" w:sz="0" w:space="0" w:color="auto"/>
            <w:right w:val="none" w:sz="0" w:space="0" w:color="auto"/>
          </w:divBdr>
        </w:div>
        <w:div w:id="627855306">
          <w:marLeft w:val="0"/>
          <w:marRight w:val="0"/>
          <w:marTop w:val="0"/>
          <w:marBottom w:val="0"/>
          <w:divBdr>
            <w:top w:val="none" w:sz="0" w:space="0" w:color="auto"/>
            <w:left w:val="none" w:sz="0" w:space="0" w:color="auto"/>
            <w:bottom w:val="none" w:sz="0" w:space="0" w:color="auto"/>
            <w:right w:val="none" w:sz="0" w:space="0" w:color="auto"/>
          </w:divBdr>
        </w:div>
        <w:div w:id="627855330">
          <w:marLeft w:val="0"/>
          <w:marRight w:val="0"/>
          <w:marTop w:val="0"/>
          <w:marBottom w:val="0"/>
          <w:divBdr>
            <w:top w:val="none" w:sz="0" w:space="0" w:color="auto"/>
            <w:left w:val="none" w:sz="0" w:space="0" w:color="auto"/>
            <w:bottom w:val="none" w:sz="0" w:space="0" w:color="auto"/>
            <w:right w:val="none" w:sz="0" w:space="0" w:color="auto"/>
          </w:divBdr>
        </w:div>
        <w:div w:id="627855338">
          <w:marLeft w:val="0"/>
          <w:marRight w:val="0"/>
          <w:marTop w:val="0"/>
          <w:marBottom w:val="0"/>
          <w:divBdr>
            <w:top w:val="none" w:sz="0" w:space="0" w:color="auto"/>
            <w:left w:val="none" w:sz="0" w:space="0" w:color="auto"/>
            <w:bottom w:val="none" w:sz="0" w:space="0" w:color="auto"/>
            <w:right w:val="none" w:sz="0" w:space="0" w:color="auto"/>
          </w:divBdr>
        </w:div>
        <w:div w:id="627855344">
          <w:marLeft w:val="0"/>
          <w:marRight w:val="0"/>
          <w:marTop w:val="0"/>
          <w:marBottom w:val="0"/>
          <w:divBdr>
            <w:top w:val="none" w:sz="0" w:space="0" w:color="auto"/>
            <w:left w:val="none" w:sz="0" w:space="0" w:color="auto"/>
            <w:bottom w:val="none" w:sz="0" w:space="0" w:color="auto"/>
            <w:right w:val="none" w:sz="0" w:space="0" w:color="auto"/>
          </w:divBdr>
        </w:div>
        <w:div w:id="627855356">
          <w:marLeft w:val="0"/>
          <w:marRight w:val="0"/>
          <w:marTop w:val="0"/>
          <w:marBottom w:val="0"/>
          <w:divBdr>
            <w:top w:val="none" w:sz="0" w:space="0" w:color="auto"/>
            <w:left w:val="none" w:sz="0" w:space="0" w:color="auto"/>
            <w:bottom w:val="none" w:sz="0" w:space="0" w:color="auto"/>
            <w:right w:val="none" w:sz="0" w:space="0" w:color="auto"/>
          </w:divBdr>
        </w:div>
        <w:div w:id="627855368">
          <w:marLeft w:val="0"/>
          <w:marRight w:val="0"/>
          <w:marTop w:val="0"/>
          <w:marBottom w:val="0"/>
          <w:divBdr>
            <w:top w:val="none" w:sz="0" w:space="0" w:color="auto"/>
            <w:left w:val="none" w:sz="0" w:space="0" w:color="auto"/>
            <w:bottom w:val="none" w:sz="0" w:space="0" w:color="auto"/>
            <w:right w:val="none" w:sz="0" w:space="0" w:color="auto"/>
          </w:divBdr>
        </w:div>
        <w:div w:id="627855397">
          <w:marLeft w:val="0"/>
          <w:marRight w:val="0"/>
          <w:marTop w:val="0"/>
          <w:marBottom w:val="0"/>
          <w:divBdr>
            <w:top w:val="none" w:sz="0" w:space="0" w:color="auto"/>
            <w:left w:val="none" w:sz="0" w:space="0" w:color="auto"/>
            <w:bottom w:val="none" w:sz="0" w:space="0" w:color="auto"/>
            <w:right w:val="none" w:sz="0" w:space="0" w:color="auto"/>
          </w:divBdr>
        </w:div>
        <w:div w:id="627855401">
          <w:marLeft w:val="0"/>
          <w:marRight w:val="0"/>
          <w:marTop w:val="0"/>
          <w:marBottom w:val="0"/>
          <w:divBdr>
            <w:top w:val="none" w:sz="0" w:space="0" w:color="auto"/>
            <w:left w:val="none" w:sz="0" w:space="0" w:color="auto"/>
            <w:bottom w:val="none" w:sz="0" w:space="0" w:color="auto"/>
            <w:right w:val="none" w:sz="0" w:space="0" w:color="auto"/>
          </w:divBdr>
        </w:div>
        <w:div w:id="627855406">
          <w:marLeft w:val="0"/>
          <w:marRight w:val="0"/>
          <w:marTop w:val="0"/>
          <w:marBottom w:val="0"/>
          <w:divBdr>
            <w:top w:val="none" w:sz="0" w:space="0" w:color="auto"/>
            <w:left w:val="none" w:sz="0" w:space="0" w:color="auto"/>
            <w:bottom w:val="none" w:sz="0" w:space="0" w:color="auto"/>
            <w:right w:val="none" w:sz="0" w:space="0" w:color="auto"/>
          </w:divBdr>
        </w:div>
      </w:divsChild>
    </w:div>
    <w:div w:id="627855381">
      <w:marLeft w:val="0"/>
      <w:marRight w:val="0"/>
      <w:marTop w:val="0"/>
      <w:marBottom w:val="0"/>
      <w:divBdr>
        <w:top w:val="none" w:sz="0" w:space="0" w:color="auto"/>
        <w:left w:val="none" w:sz="0" w:space="0" w:color="auto"/>
        <w:bottom w:val="none" w:sz="0" w:space="0" w:color="auto"/>
        <w:right w:val="none" w:sz="0" w:space="0" w:color="auto"/>
      </w:divBdr>
      <w:divsChild>
        <w:div w:id="627855230">
          <w:marLeft w:val="0"/>
          <w:marRight w:val="0"/>
          <w:marTop w:val="0"/>
          <w:marBottom w:val="0"/>
          <w:divBdr>
            <w:top w:val="none" w:sz="0" w:space="0" w:color="auto"/>
            <w:left w:val="none" w:sz="0" w:space="0" w:color="auto"/>
            <w:bottom w:val="none" w:sz="0" w:space="0" w:color="auto"/>
            <w:right w:val="none" w:sz="0" w:space="0" w:color="auto"/>
          </w:divBdr>
        </w:div>
        <w:div w:id="627855235">
          <w:marLeft w:val="0"/>
          <w:marRight w:val="0"/>
          <w:marTop w:val="0"/>
          <w:marBottom w:val="0"/>
          <w:divBdr>
            <w:top w:val="none" w:sz="0" w:space="0" w:color="auto"/>
            <w:left w:val="none" w:sz="0" w:space="0" w:color="auto"/>
            <w:bottom w:val="none" w:sz="0" w:space="0" w:color="auto"/>
            <w:right w:val="none" w:sz="0" w:space="0" w:color="auto"/>
          </w:divBdr>
        </w:div>
        <w:div w:id="627855237">
          <w:marLeft w:val="0"/>
          <w:marRight w:val="0"/>
          <w:marTop w:val="0"/>
          <w:marBottom w:val="0"/>
          <w:divBdr>
            <w:top w:val="none" w:sz="0" w:space="0" w:color="auto"/>
            <w:left w:val="none" w:sz="0" w:space="0" w:color="auto"/>
            <w:bottom w:val="none" w:sz="0" w:space="0" w:color="auto"/>
            <w:right w:val="none" w:sz="0" w:space="0" w:color="auto"/>
          </w:divBdr>
        </w:div>
        <w:div w:id="627855238">
          <w:marLeft w:val="0"/>
          <w:marRight w:val="0"/>
          <w:marTop w:val="0"/>
          <w:marBottom w:val="0"/>
          <w:divBdr>
            <w:top w:val="none" w:sz="0" w:space="0" w:color="auto"/>
            <w:left w:val="none" w:sz="0" w:space="0" w:color="auto"/>
            <w:bottom w:val="none" w:sz="0" w:space="0" w:color="auto"/>
            <w:right w:val="none" w:sz="0" w:space="0" w:color="auto"/>
          </w:divBdr>
        </w:div>
        <w:div w:id="627855247">
          <w:marLeft w:val="0"/>
          <w:marRight w:val="0"/>
          <w:marTop w:val="0"/>
          <w:marBottom w:val="0"/>
          <w:divBdr>
            <w:top w:val="none" w:sz="0" w:space="0" w:color="auto"/>
            <w:left w:val="none" w:sz="0" w:space="0" w:color="auto"/>
            <w:bottom w:val="none" w:sz="0" w:space="0" w:color="auto"/>
            <w:right w:val="none" w:sz="0" w:space="0" w:color="auto"/>
          </w:divBdr>
        </w:div>
        <w:div w:id="627855266">
          <w:marLeft w:val="0"/>
          <w:marRight w:val="0"/>
          <w:marTop w:val="0"/>
          <w:marBottom w:val="0"/>
          <w:divBdr>
            <w:top w:val="none" w:sz="0" w:space="0" w:color="auto"/>
            <w:left w:val="none" w:sz="0" w:space="0" w:color="auto"/>
            <w:bottom w:val="none" w:sz="0" w:space="0" w:color="auto"/>
            <w:right w:val="none" w:sz="0" w:space="0" w:color="auto"/>
          </w:divBdr>
        </w:div>
        <w:div w:id="627855267">
          <w:marLeft w:val="0"/>
          <w:marRight w:val="0"/>
          <w:marTop w:val="0"/>
          <w:marBottom w:val="0"/>
          <w:divBdr>
            <w:top w:val="none" w:sz="0" w:space="0" w:color="auto"/>
            <w:left w:val="none" w:sz="0" w:space="0" w:color="auto"/>
            <w:bottom w:val="none" w:sz="0" w:space="0" w:color="auto"/>
            <w:right w:val="none" w:sz="0" w:space="0" w:color="auto"/>
          </w:divBdr>
        </w:div>
        <w:div w:id="627855270">
          <w:marLeft w:val="0"/>
          <w:marRight w:val="0"/>
          <w:marTop w:val="0"/>
          <w:marBottom w:val="0"/>
          <w:divBdr>
            <w:top w:val="none" w:sz="0" w:space="0" w:color="auto"/>
            <w:left w:val="none" w:sz="0" w:space="0" w:color="auto"/>
            <w:bottom w:val="none" w:sz="0" w:space="0" w:color="auto"/>
            <w:right w:val="none" w:sz="0" w:space="0" w:color="auto"/>
          </w:divBdr>
        </w:div>
        <w:div w:id="627855274">
          <w:marLeft w:val="0"/>
          <w:marRight w:val="0"/>
          <w:marTop w:val="0"/>
          <w:marBottom w:val="0"/>
          <w:divBdr>
            <w:top w:val="none" w:sz="0" w:space="0" w:color="auto"/>
            <w:left w:val="none" w:sz="0" w:space="0" w:color="auto"/>
            <w:bottom w:val="none" w:sz="0" w:space="0" w:color="auto"/>
            <w:right w:val="none" w:sz="0" w:space="0" w:color="auto"/>
          </w:divBdr>
        </w:div>
        <w:div w:id="627855307">
          <w:marLeft w:val="0"/>
          <w:marRight w:val="0"/>
          <w:marTop w:val="0"/>
          <w:marBottom w:val="0"/>
          <w:divBdr>
            <w:top w:val="none" w:sz="0" w:space="0" w:color="auto"/>
            <w:left w:val="none" w:sz="0" w:space="0" w:color="auto"/>
            <w:bottom w:val="none" w:sz="0" w:space="0" w:color="auto"/>
            <w:right w:val="none" w:sz="0" w:space="0" w:color="auto"/>
          </w:divBdr>
        </w:div>
        <w:div w:id="627855309">
          <w:marLeft w:val="0"/>
          <w:marRight w:val="0"/>
          <w:marTop w:val="0"/>
          <w:marBottom w:val="0"/>
          <w:divBdr>
            <w:top w:val="none" w:sz="0" w:space="0" w:color="auto"/>
            <w:left w:val="none" w:sz="0" w:space="0" w:color="auto"/>
            <w:bottom w:val="none" w:sz="0" w:space="0" w:color="auto"/>
            <w:right w:val="none" w:sz="0" w:space="0" w:color="auto"/>
          </w:divBdr>
        </w:div>
        <w:div w:id="627855317">
          <w:marLeft w:val="0"/>
          <w:marRight w:val="0"/>
          <w:marTop w:val="0"/>
          <w:marBottom w:val="0"/>
          <w:divBdr>
            <w:top w:val="none" w:sz="0" w:space="0" w:color="auto"/>
            <w:left w:val="none" w:sz="0" w:space="0" w:color="auto"/>
            <w:bottom w:val="none" w:sz="0" w:space="0" w:color="auto"/>
            <w:right w:val="none" w:sz="0" w:space="0" w:color="auto"/>
          </w:divBdr>
        </w:div>
        <w:div w:id="627855319">
          <w:marLeft w:val="0"/>
          <w:marRight w:val="0"/>
          <w:marTop w:val="0"/>
          <w:marBottom w:val="0"/>
          <w:divBdr>
            <w:top w:val="none" w:sz="0" w:space="0" w:color="auto"/>
            <w:left w:val="none" w:sz="0" w:space="0" w:color="auto"/>
            <w:bottom w:val="none" w:sz="0" w:space="0" w:color="auto"/>
            <w:right w:val="none" w:sz="0" w:space="0" w:color="auto"/>
          </w:divBdr>
        </w:div>
        <w:div w:id="627855324">
          <w:marLeft w:val="0"/>
          <w:marRight w:val="0"/>
          <w:marTop w:val="0"/>
          <w:marBottom w:val="0"/>
          <w:divBdr>
            <w:top w:val="none" w:sz="0" w:space="0" w:color="auto"/>
            <w:left w:val="none" w:sz="0" w:space="0" w:color="auto"/>
            <w:bottom w:val="none" w:sz="0" w:space="0" w:color="auto"/>
            <w:right w:val="none" w:sz="0" w:space="0" w:color="auto"/>
          </w:divBdr>
        </w:div>
        <w:div w:id="627855328">
          <w:marLeft w:val="0"/>
          <w:marRight w:val="0"/>
          <w:marTop w:val="0"/>
          <w:marBottom w:val="0"/>
          <w:divBdr>
            <w:top w:val="none" w:sz="0" w:space="0" w:color="auto"/>
            <w:left w:val="none" w:sz="0" w:space="0" w:color="auto"/>
            <w:bottom w:val="none" w:sz="0" w:space="0" w:color="auto"/>
            <w:right w:val="none" w:sz="0" w:space="0" w:color="auto"/>
          </w:divBdr>
        </w:div>
        <w:div w:id="627855334">
          <w:marLeft w:val="0"/>
          <w:marRight w:val="0"/>
          <w:marTop w:val="0"/>
          <w:marBottom w:val="0"/>
          <w:divBdr>
            <w:top w:val="none" w:sz="0" w:space="0" w:color="auto"/>
            <w:left w:val="none" w:sz="0" w:space="0" w:color="auto"/>
            <w:bottom w:val="none" w:sz="0" w:space="0" w:color="auto"/>
            <w:right w:val="none" w:sz="0" w:space="0" w:color="auto"/>
          </w:divBdr>
        </w:div>
        <w:div w:id="627855337">
          <w:marLeft w:val="0"/>
          <w:marRight w:val="0"/>
          <w:marTop w:val="0"/>
          <w:marBottom w:val="0"/>
          <w:divBdr>
            <w:top w:val="none" w:sz="0" w:space="0" w:color="auto"/>
            <w:left w:val="none" w:sz="0" w:space="0" w:color="auto"/>
            <w:bottom w:val="none" w:sz="0" w:space="0" w:color="auto"/>
            <w:right w:val="none" w:sz="0" w:space="0" w:color="auto"/>
          </w:divBdr>
        </w:div>
        <w:div w:id="627855345">
          <w:marLeft w:val="0"/>
          <w:marRight w:val="0"/>
          <w:marTop w:val="0"/>
          <w:marBottom w:val="0"/>
          <w:divBdr>
            <w:top w:val="none" w:sz="0" w:space="0" w:color="auto"/>
            <w:left w:val="none" w:sz="0" w:space="0" w:color="auto"/>
            <w:bottom w:val="none" w:sz="0" w:space="0" w:color="auto"/>
            <w:right w:val="none" w:sz="0" w:space="0" w:color="auto"/>
          </w:divBdr>
        </w:div>
        <w:div w:id="627855348">
          <w:marLeft w:val="0"/>
          <w:marRight w:val="0"/>
          <w:marTop w:val="0"/>
          <w:marBottom w:val="0"/>
          <w:divBdr>
            <w:top w:val="none" w:sz="0" w:space="0" w:color="auto"/>
            <w:left w:val="none" w:sz="0" w:space="0" w:color="auto"/>
            <w:bottom w:val="none" w:sz="0" w:space="0" w:color="auto"/>
            <w:right w:val="none" w:sz="0" w:space="0" w:color="auto"/>
          </w:divBdr>
        </w:div>
        <w:div w:id="627855349">
          <w:marLeft w:val="0"/>
          <w:marRight w:val="0"/>
          <w:marTop w:val="0"/>
          <w:marBottom w:val="0"/>
          <w:divBdr>
            <w:top w:val="none" w:sz="0" w:space="0" w:color="auto"/>
            <w:left w:val="none" w:sz="0" w:space="0" w:color="auto"/>
            <w:bottom w:val="none" w:sz="0" w:space="0" w:color="auto"/>
            <w:right w:val="none" w:sz="0" w:space="0" w:color="auto"/>
          </w:divBdr>
        </w:div>
        <w:div w:id="627855362">
          <w:marLeft w:val="0"/>
          <w:marRight w:val="0"/>
          <w:marTop w:val="0"/>
          <w:marBottom w:val="0"/>
          <w:divBdr>
            <w:top w:val="none" w:sz="0" w:space="0" w:color="auto"/>
            <w:left w:val="none" w:sz="0" w:space="0" w:color="auto"/>
            <w:bottom w:val="none" w:sz="0" w:space="0" w:color="auto"/>
            <w:right w:val="none" w:sz="0" w:space="0" w:color="auto"/>
          </w:divBdr>
        </w:div>
        <w:div w:id="627855364">
          <w:marLeft w:val="0"/>
          <w:marRight w:val="0"/>
          <w:marTop w:val="0"/>
          <w:marBottom w:val="0"/>
          <w:divBdr>
            <w:top w:val="none" w:sz="0" w:space="0" w:color="auto"/>
            <w:left w:val="none" w:sz="0" w:space="0" w:color="auto"/>
            <w:bottom w:val="none" w:sz="0" w:space="0" w:color="auto"/>
            <w:right w:val="none" w:sz="0" w:space="0" w:color="auto"/>
          </w:divBdr>
        </w:div>
        <w:div w:id="627855373">
          <w:marLeft w:val="0"/>
          <w:marRight w:val="0"/>
          <w:marTop w:val="0"/>
          <w:marBottom w:val="0"/>
          <w:divBdr>
            <w:top w:val="none" w:sz="0" w:space="0" w:color="auto"/>
            <w:left w:val="none" w:sz="0" w:space="0" w:color="auto"/>
            <w:bottom w:val="none" w:sz="0" w:space="0" w:color="auto"/>
            <w:right w:val="none" w:sz="0" w:space="0" w:color="auto"/>
          </w:divBdr>
        </w:div>
        <w:div w:id="627855375">
          <w:marLeft w:val="0"/>
          <w:marRight w:val="0"/>
          <w:marTop w:val="0"/>
          <w:marBottom w:val="0"/>
          <w:divBdr>
            <w:top w:val="none" w:sz="0" w:space="0" w:color="auto"/>
            <w:left w:val="none" w:sz="0" w:space="0" w:color="auto"/>
            <w:bottom w:val="none" w:sz="0" w:space="0" w:color="auto"/>
            <w:right w:val="none" w:sz="0" w:space="0" w:color="auto"/>
          </w:divBdr>
        </w:div>
        <w:div w:id="627855378">
          <w:marLeft w:val="0"/>
          <w:marRight w:val="0"/>
          <w:marTop w:val="0"/>
          <w:marBottom w:val="0"/>
          <w:divBdr>
            <w:top w:val="none" w:sz="0" w:space="0" w:color="auto"/>
            <w:left w:val="none" w:sz="0" w:space="0" w:color="auto"/>
            <w:bottom w:val="none" w:sz="0" w:space="0" w:color="auto"/>
            <w:right w:val="none" w:sz="0" w:space="0" w:color="auto"/>
          </w:divBdr>
        </w:div>
        <w:div w:id="627855382">
          <w:marLeft w:val="0"/>
          <w:marRight w:val="0"/>
          <w:marTop w:val="0"/>
          <w:marBottom w:val="0"/>
          <w:divBdr>
            <w:top w:val="none" w:sz="0" w:space="0" w:color="auto"/>
            <w:left w:val="none" w:sz="0" w:space="0" w:color="auto"/>
            <w:bottom w:val="none" w:sz="0" w:space="0" w:color="auto"/>
            <w:right w:val="none" w:sz="0" w:space="0" w:color="auto"/>
          </w:divBdr>
        </w:div>
        <w:div w:id="627855384">
          <w:marLeft w:val="0"/>
          <w:marRight w:val="0"/>
          <w:marTop w:val="0"/>
          <w:marBottom w:val="0"/>
          <w:divBdr>
            <w:top w:val="none" w:sz="0" w:space="0" w:color="auto"/>
            <w:left w:val="none" w:sz="0" w:space="0" w:color="auto"/>
            <w:bottom w:val="none" w:sz="0" w:space="0" w:color="auto"/>
            <w:right w:val="none" w:sz="0" w:space="0" w:color="auto"/>
          </w:divBdr>
        </w:div>
        <w:div w:id="627855385">
          <w:marLeft w:val="0"/>
          <w:marRight w:val="0"/>
          <w:marTop w:val="0"/>
          <w:marBottom w:val="0"/>
          <w:divBdr>
            <w:top w:val="none" w:sz="0" w:space="0" w:color="auto"/>
            <w:left w:val="none" w:sz="0" w:space="0" w:color="auto"/>
            <w:bottom w:val="none" w:sz="0" w:space="0" w:color="auto"/>
            <w:right w:val="none" w:sz="0" w:space="0" w:color="auto"/>
          </w:divBdr>
        </w:div>
        <w:div w:id="627855389">
          <w:marLeft w:val="0"/>
          <w:marRight w:val="0"/>
          <w:marTop w:val="0"/>
          <w:marBottom w:val="0"/>
          <w:divBdr>
            <w:top w:val="none" w:sz="0" w:space="0" w:color="auto"/>
            <w:left w:val="none" w:sz="0" w:space="0" w:color="auto"/>
            <w:bottom w:val="none" w:sz="0" w:space="0" w:color="auto"/>
            <w:right w:val="none" w:sz="0" w:space="0" w:color="auto"/>
          </w:divBdr>
        </w:div>
        <w:div w:id="627855392">
          <w:marLeft w:val="0"/>
          <w:marRight w:val="0"/>
          <w:marTop w:val="0"/>
          <w:marBottom w:val="0"/>
          <w:divBdr>
            <w:top w:val="none" w:sz="0" w:space="0" w:color="auto"/>
            <w:left w:val="none" w:sz="0" w:space="0" w:color="auto"/>
            <w:bottom w:val="none" w:sz="0" w:space="0" w:color="auto"/>
            <w:right w:val="none" w:sz="0" w:space="0" w:color="auto"/>
          </w:divBdr>
        </w:div>
        <w:div w:id="627855393">
          <w:marLeft w:val="0"/>
          <w:marRight w:val="0"/>
          <w:marTop w:val="0"/>
          <w:marBottom w:val="0"/>
          <w:divBdr>
            <w:top w:val="none" w:sz="0" w:space="0" w:color="auto"/>
            <w:left w:val="none" w:sz="0" w:space="0" w:color="auto"/>
            <w:bottom w:val="none" w:sz="0" w:space="0" w:color="auto"/>
            <w:right w:val="none" w:sz="0" w:space="0" w:color="auto"/>
          </w:divBdr>
        </w:div>
        <w:div w:id="627855394">
          <w:marLeft w:val="0"/>
          <w:marRight w:val="0"/>
          <w:marTop w:val="0"/>
          <w:marBottom w:val="0"/>
          <w:divBdr>
            <w:top w:val="none" w:sz="0" w:space="0" w:color="auto"/>
            <w:left w:val="none" w:sz="0" w:space="0" w:color="auto"/>
            <w:bottom w:val="none" w:sz="0" w:space="0" w:color="auto"/>
            <w:right w:val="none" w:sz="0" w:space="0" w:color="auto"/>
          </w:divBdr>
        </w:div>
        <w:div w:id="627855402">
          <w:marLeft w:val="0"/>
          <w:marRight w:val="0"/>
          <w:marTop w:val="0"/>
          <w:marBottom w:val="0"/>
          <w:divBdr>
            <w:top w:val="none" w:sz="0" w:space="0" w:color="auto"/>
            <w:left w:val="none" w:sz="0" w:space="0" w:color="auto"/>
            <w:bottom w:val="none" w:sz="0" w:space="0" w:color="auto"/>
            <w:right w:val="none" w:sz="0" w:space="0" w:color="auto"/>
          </w:divBdr>
        </w:div>
        <w:div w:id="627855403">
          <w:marLeft w:val="0"/>
          <w:marRight w:val="0"/>
          <w:marTop w:val="0"/>
          <w:marBottom w:val="0"/>
          <w:divBdr>
            <w:top w:val="none" w:sz="0" w:space="0" w:color="auto"/>
            <w:left w:val="none" w:sz="0" w:space="0" w:color="auto"/>
            <w:bottom w:val="none" w:sz="0" w:space="0" w:color="auto"/>
            <w:right w:val="none" w:sz="0" w:space="0" w:color="auto"/>
          </w:divBdr>
        </w:div>
        <w:div w:id="627855411">
          <w:marLeft w:val="0"/>
          <w:marRight w:val="0"/>
          <w:marTop w:val="0"/>
          <w:marBottom w:val="0"/>
          <w:divBdr>
            <w:top w:val="none" w:sz="0" w:space="0" w:color="auto"/>
            <w:left w:val="none" w:sz="0" w:space="0" w:color="auto"/>
            <w:bottom w:val="none" w:sz="0" w:space="0" w:color="auto"/>
            <w:right w:val="none" w:sz="0" w:space="0" w:color="auto"/>
          </w:divBdr>
        </w:div>
        <w:div w:id="627855412">
          <w:marLeft w:val="0"/>
          <w:marRight w:val="0"/>
          <w:marTop w:val="0"/>
          <w:marBottom w:val="0"/>
          <w:divBdr>
            <w:top w:val="none" w:sz="0" w:space="0" w:color="auto"/>
            <w:left w:val="none" w:sz="0" w:space="0" w:color="auto"/>
            <w:bottom w:val="none" w:sz="0" w:space="0" w:color="auto"/>
            <w:right w:val="none" w:sz="0" w:space="0" w:color="auto"/>
          </w:divBdr>
        </w:div>
        <w:div w:id="627855433">
          <w:marLeft w:val="0"/>
          <w:marRight w:val="0"/>
          <w:marTop w:val="0"/>
          <w:marBottom w:val="0"/>
          <w:divBdr>
            <w:top w:val="none" w:sz="0" w:space="0" w:color="auto"/>
            <w:left w:val="none" w:sz="0" w:space="0" w:color="auto"/>
            <w:bottom w:val="none" w:sz="0" w:space="0" w:color="auto"/>
            <w:right w:val="none" w:sz="0" w:space="0" w:color="auto"/>
          </w:divBdr>
        </w:div>
        <w:div w:id="627855441">
          <w:marLeft w:val="0"/>
          <w:marRight w:val="0"/>
          <w:marTop w:val="0"/>
          <w:marBottom w:val="0"/>
          <w:divBdr>
            <w:top w:val="none" w:sz="0" w:space="0" w:color="auto"/>
            <w:left w:val="none" w:sz="0" w:space="0" w:color="auto"/>
            <w:bottom w:val="none" w:sz="0" w:space="0" w:color="auto"/>
            <w:right w:val="none" w:sz="0" w:space="0" w:color="auto"/>
          </w:divBdr>
        </w:div>
      </w:divsChild>
    </w:div>
    <w:div w:id="627855426">
      <w:marLeft w:val="0"/>
      <w:marRight w:val="0"/>
      <w:marTop w:val="0"/>
      <w:marBottom w:val="0"/>
      <w:divBdr>
        <w:top w:val="none" w:sz="0" w:space="0" w:color="auto"/>
        <w:left w:val="none" w:sz="0" w:space="0" w:color="auto"/>
        <w:bottom w:val="none" w:sz="0" w:space="0" w:color="auto"/>
        <w:right w:val="none" w:sz="0" w:space="0" w:color="auto"/>
      </w:divBdr>
      <w:divsChild>
        <w:div w:id="627855234">
          <w:marLeft w:val="0"/>
          <w:marRight w:val="0"/>
          <w:marTop w:val="0"/>
          <w:marBottom w:val="0"/>
          <w:divBdr>
            <w:top w:val="none" w:sz="0" w:space="0" w:color="auto"/>
            <w:left w:val="none" w:sz="0" w:space="0" w:color="auto"/>
            <w:bottom w:val="none" w:sz="0" w:space="0" w:color="auto"/>
            <w:right w:val="none" w:sz="0" w:space="0" w:color="auto"/>
          </w:divBdr>
        </w:div>
        <w:div w:id="627855245">
          <w:marLeft w:val="0"/>
          <w:marRight w:val="0"/>
          <w:marTop w:val="0"/>
          <w:marBottom w:val="0"/>
          <w:divBdr>
            <w:top w:val="none" w:sz="0" w:space="0" w:color="auto"/>
            <w:left w:val="none" w:sz="0" w:space="0" w:color="auto"/>
            <w:bottom w:val="none" w:sz="0" w:space="0" w:color="auto"/>
            <w:right w:val="none" w:sz="0" w:space="0" w:color="auto"/>
          </w:divBdr>
        </w:div>
        <w:div w:id="627855251">
          <w:marLeft w:val="0"/>
          <w:marRight w:val="0"/>
          <w:marTop w:val="0"/>
          <w:marBottom w:val="0"/>
          <w:divBdr>
            <w:top w:val="none" w:sz="0" w:space="0" w:color="auto"/>
            <w:left w:val="none" w:sz="0" w:space="0" w:color="auto"/>
            <w:bottom w:val="none" w:sz="0" w:space="0" w:color="auto"/>
            <w:right w:val="none" w:sz="0" w:space="0" w:color="auto"/>
          </w:divBdr>
        </w:div>
        <w:div w:id="627855271">
          <w:marLeft w:val="0"/>
          <w:marRight w:val="0"/>
          <w:marTop w:val="0"/>
          <w:marBottom w:val="0"/>
          <w:divBdr>
            <w:top w:val="none" w:sz="0" w:space="0" w:color="auto"/>
            <w:left w:val="none" w:sz="0" w:space="0" w:color="auto"/>
            <w:bottom w:val="none" w:sz="0" w:space="0" w:color="auto"/>
            <w:right w:val="none" w:sz="0" w:space="0" w:color="auto"/>
          </w:divBdr>
        </w:div>
        <w:div w:id="627855282">
          <w:marLeft w:val="0"/>
          <w:marRight w:val="0"/>
          <w:marTop w:val="0"/>
          <w:marBottom w:val="0"/>
          <w:divBdr>
            <w:top w:val="none" w:sz="0" w:space="0" w:color="auto"/>
            <w:left w:val="none" w:sz="0" w:space="0" w:color="auto"/>
            <w:bottom w:val="none" w:sz="0" w:space="0" w:color="auto"/>
            <w:right w:val="none" w:sz="0" w:space="0" w:color="auto"/>
          </w:divBdr>
        </w:div>
        <w:div w:id="627855312">
          <w:marLeft w:val="0"/>
          <w:marRight w:val="0"/>
          <w:marTop w:val="0"/>
          <w:marBottom w:val="0"/>
          <w:divBdr>
            <w:top w:val="none" w:sz="0" w:space="0" w:color="auto"/>
            <w:left w:val="none" w:sz="0" w:space="0" w:color="auto"/>
            <w:bottom w:val="none" w:sz="0" w:space="0" w:color="auto"/>
            <w:right w:val="none" w:sz="0" w:space="0" w:color="auto"/>
          </w:divBdr>
        </w:div>
        <w:div w:id="627855367">
          <w:marLeft w:val="0"/>
          <w:marRight w:val="0"/>
          <w:marTop w:val="0"/>
          <w:marBottom w:val="0"/>
          <w:divBdr>
            <w:top w:val="none" w:sz="0" w:space="0" w:color="auto"/>
            <w:left w:val="none" w:sz="0" w:space="0" w:color="auto"/>
            <w:bottom w:val="none" w:sz="0" w:space="0" w:color="auto"/>
            <w:right w:val="none" w:sz="0" w:space="0" w:color="auto"/>
          </w:divBdr>
        </w:div>
        <w:div w:id="627855429">
          <w:marLeft w:val="0"/>
          <w:marRight w:val="0"/>
          <w:marTop w:val="0"/>
          <w:marBottom w:val="0"/>
          <w:divBdr>
            <w:top w:val="none" w:sz="0" w:space="0" w:color="auto"/>
            <w:left w:val="none" w:sz="0" w:space="0" w:color="auto"/>
            <w:bottom w:val="none" w:sz="0" w:space="0" w:color="auto"/>
            <w:right w:val="none" w:sz="0" w:space="0" w:color="auto"/>
          </w:divBdr>
        </w:div>
      </w:divsChild>
    </w:div>
    <w:div w:id="627855430">
      <w:marLeft w:val="0"/>
      <w:marRight w:val="0"/>
      <w:marTop w:val="0"/>
      <w:marBottom w:val="0"/>
      <w:divBdr>
        <w:top w:val="none" w:sz="0" w:space="0" w:color="auto"/>
        <w:left w:val="none" w:sz="0" w:space="0" w:color="auto"/>
        <w:bottom w:val="none" w:sz="0" w:space="0" w:color="auto"/>
        <w:right w:val="none" w:sz="0" w:space="0" w:color="auto"/>
      </w:divBdr>
      <w:divsChild>
        <w:div w:id="627855304">
          <w:marLeft w:val="0"/>
          <w:marRight w:val="0"/>
          <w:marTop w:val="0"/>
          <w:marBottom w:val="0"/>
          <w:divBdr>
            <w:top w:val="none" w:sz="0" w:space="0" w:color="auto"/>
            <w:left w:val="none" w:sz="0" w:space="0" w:color="auto"/>
            <w:bottom w:val="none" w:sz="0" w:space="0" w:color="auto"/>
            <w:right w:val="none" w:sz="0" w:space="0" w:color="auto"/>
          </w:divBdr>
          <w:divsChild>
            <w:div w:id="627855419">
              <w:marLeft w:val="0"/>
              <w:marRight w:val="0"/>
              <w:marTop w:val="0"/>
              <w:marBottom w:val="0"/>
              <w:divBdr>
                <w:top w:val="none" w:sz="0" w:space="0" w:color="auto"/>
                <w:left w:val="none" w:sz="0" w:space="0" w:color="auto"/>
                <w:bottom w:val="none" w:sz="0" w:space="0" w:color="auto"/>
                <w:right w:val="none" w:sz="0" w:space="0" w:color="auto"/>
              </w:divBdr>
              <w:divsChild>
                <w:div w:id="6278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5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11789</Words>
  <Characters>6720</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Windows User</dc:creator>
  <cp:keywords/>
  <dc:description/>
  <cp:lastModifiedBy>„Windows“ vartotojas</cp:lastModifiedBy>
  <cp:revision>2</cp:revision>
  <cp:lastPrinted>2019-12-06T10:43:00Z</cp:lastPrinted>
  <dcterms:created xsi:type="dcterms:W3CDTF">2020-11-17T09:47:00Z</dcterms:created>
  <dcterms:modified xsi:type="dcterms:W3CDTF">2020-11-17T09:47:00Z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ca6e0a63-0947-4053-8f92-2769b37e89e3</vt:lpwstr>
  </property>
</Properties>
</file>